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C73716" w14:textId="77777777" w:rsidR="00EE1564" w:rsidRPr="00BC2BCC" w:rsidRDefault="00EE1564" w:rsidP="00EE1564">
      <w:pPr>
        <w:rPr>
          <w:sz w:val="24"/>
          <w:szCs w:val="24"/>
        </w:rPr>
      </w:pPr>
    </w:p>
    <w:tbl>
      <w:tblPr>
        <w:tblStyle w:val="af6"/>
        <w:tblW w:w="1063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13"/>
        <w:gridCol w:w="3119"/>
      </w:tblGrid>
      <w:tr w:rsidR="00977F27" w:rsidRPr="00BC2BCC" w14:paraId="760D91C3" w14:textId="77777777" w:rsidTr="00B51121">
        <w:trPr>
          <w:jc w:val="center"/>
        </w:trPr>
        <w:tc>
          <w:tcPr>
            <w:tcW w:w="7513" w:type="dxa"/>
          </w:tcPr>
          <w:p w14:paraId="1A9934FD" w14:textId="77777777" w:rsidR="00977F27" w:rsidRPr="00BC2BCC" w:rsidRDefault="00977F27" w:rsidP="00977F27">
            <w:r w:rsidRPr="00BC2BCC">
              <w:t>Генподрядчик:</w:t>
            </w:r>
          </w:p>
          <w:p w14:paraId="02929A44" w14:textId="77777777" w:rsidR="00977F27" w:rsidRPr="00BC2BCC" w:rsidRDefault="00977F27" w:rsidP="00977F27">
            <w:r w:rsidRPr="00BC2BCC">
              <w:t>Генеральный директор</w:t>
            </w:r>
          </w:p>
          <w:p w14:paraId="449131B4" w14:textId="77777777" w:rsidR="007602A7" w:rsidRDefault="007602A7" w:rsidP="00977F27">
            <w:r w:rsidRPr="007602A7">
              <w:t>ООО «РКС-Строй»</w:t>
            </w:r>
          </w:p>
          <w:p w14:paraId="7F908E4E" w14:textId="6FAA01A7" w:rsidR="00977F27" w:rsidRDefault="00977F27" w:rsidP="00977F27">
            <w:r w:rsidRPr="00BC2BCC">
              <w:t>___________________ /</w:t>
            </w:r>
            <w:r w:rsidR="007602A7">
              <w:t xml:space="preserve"> </w:t>
            </w:r>
            <w:r w:rsidR="007602A7" w:rsidRPr="007602A7">
              <w:t>М.Н.</w:t>
            </w:r>
            <w:r w:rsidR="007602A7">
              <w:t xml:space="preserve"> </w:t>
            </w:r>
            <w:r w:rsidR="007602A7" w:rsidRPr="007602A7">
              <w:t xml:space="preserve">Калябкин </w:t>
            </w:r>
          </w:p>
          <w:p w14:paraId="0A81DAB1" w14:textId="77777777" w:rsidR="007602A7" w:rsidRPr="00BC2BCC" w:rsidRDefault="007602A7" w:rsidP="00977F27"/>
          <w:p w14:paraId="67B034DA" w14:textId="77777777" w:rsidR="00977F27" w:rsidRPr="00BC2BCC" w:rsidRDefault="00977F27" w:rsidP="00977F27">
            <w:r w:rsidRPr="00BC2BCC">
              <w:t>М.П.</w:t>
            </w:r>
          </w:p>
          <w:p w14:paraId="6DE88C66" w14:textId="77777777" w:rsidR="00977F27" w:rsidRPr="00BC2BCC" w:rsidRDefault="00977F27" w:rsidP="00977F27">
            <w:pPr>
              <w:pStyle w:val="Style5"/>
              <w:widowControl/>
              <w:spacing w:before="240" w:line="276" w:lineRule="auto"/>
              <w:rPr>
                <w:sz w:val="20"/>
                <w:szCs w:val="20"/>
              </w:rPr>
            </w:pPr>
          </w:p>
        </w:tc>
        <w:tc>
          <w:tcPr>
            <w:tcW w:w="3119" w:type="dxa"/>
          </w:tcPr>
          <w:p w14:paraId="0D5F12E7" w14:textId="77777777" w:rsidR="00E47BDF" w:rsidRPr="00BC2BCC" w:rsidRDefault="00E47BDF" w:rsidP="00E47BDF">
            <w:r w:rsidRPr="00BC2BCC">
              <w:t>Субподрядчик:</w:t>
            </w:r>
          </w:p>
          <w:p w14:paraId="5946B43F" w14:textId="77777777" w:rsidR="00EC0811" w:rsidRDefault="00EC0811" w:rsidP="00E47BDF"/>
          <w:p w14:paraId="5C50DCF4" w14:textId="77777777" w:rsidR="00EC0811" w:rsidRDefault="00EC0811" w:rsidP="00E47BDF"/>
          <w:p w14:paraId="700E97FD" w14:textId="087DC73B" w:rsidR="00E47BDF" w:rsidRPr="00BC2BCC" w:rsidRDefault="00E47BDF" w:rsidP="00E47BDF">
            <w:r w:rsidRPr="00BC2BCC">
              <w:t>__________ /</w:t>
            </w:r>
          </w:p>
          <w:p w14:paraId="7AE9CA94" w14:textId="77777777" w:rsidR="00977F27" w:rsidRPr="00BC2BCC" w:rsidRDefault="00E47BDF" w:rsidP="00E47BDF">
            <w:pPr>
              <w:pStyle w:val="Style5"/>
              <w:widowControl/>
              <w:spacing w:before="240" w:line="276" w:lineRule="auto"/>
              <w:rPr>
                <w:sz w:val="20"/>
                <w:szCs w:val="20"/>
              </w:rPr>
            </w:pPr>
            <w:r w:rsidRPr="00BC2BCC">
              <w:rPr>
                <w:sz w:val="20"/>
                <w:szCs w:val="20"/>
              </w:rPr>
              <w:t>М.П.</w:t>
            </w:r>
          </w:p>
        </w:tc>
      </w:tr>
    </w:tbl>
    <w:p w14:paraId="019DEBBE" w14:textId="77777777" w:rsidR="00EE1564" w:rsidRPr="00BC2BCC" w:rsidRDefault="00EE1564" w:rsidP="00D77268">
      <w:pPr>
        <w:rPr>
          <w:b/>
          <w:sz w:val="24"/>
          <w:szCs w:val="24"/>
        </w:rPr>
      </w:pPr>
    </w:p>
    <w:p w14:paraId="22697BEB" w14:textId="77777777" w:rsidR="00EE1564" w:rsidRPr="00BC2BCC" w:rsidRDefault="00EE1564" w:rsidP="00EE1564">
      <w:pPr>
        <w:jc w:val="center"/>
        <w:rPr>
          <w:b/>
          <w:sz w:val="24"/>
          <w:szCs w:val="24"/>
        </w:rPr>
      </w:pPr>
    </w:p>
    <w:p w14:paraId="43C39A13" w14:textId="77777777" w:rsidR="00A76E3C" w:rsidRPr="00BC2BCC" w:rsidRDefault="00EE1564" w:rsidP="00396190">
      <w:pPr>
        <w:pStyle w:val="a5"/>
        <w:jc w:val="center"/>
        <w:rPr>
          <w:b/>
          <w:sz w:val="24"/>
          <w:szCs w:val="24"/>
        </w:rPr>
      </w:pPr>
      <w:r w:rsidRPr="00BC2BCC">
        <w:rPr>
          <w:b/>
          <w:sz w:val="24"/>
          <w:szCs w:val="24"/>
        </w:rPr>
        <w:t>ТЕХНИЧЕСКОЕ ЗАДАНИЕ</w:t>
      </w:r>
    </w:p>
    <w:p w14:paraId="41FA969E" w14:textId="77777777" w:rsidR="00396190" w:rsidRPr="00BC2BCC" w:rsidRDefault="00396190" w:rsidP="00EE1564">
      <w:pPr>
        <w:pStyle w:val="af4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571071C" w14:textId="1948F0E6" w:rsidR="00EE1564" w:rsidRPr="00EC0811" w:rsidRDefault="008B43AE" w:rsidP="00EC0811">
      <w:pPr>
        <w:pStyle w:val="af4"/>
        <w:ind w:right="-143"/>
        <w:rPr>
          <w:rFonts w:ascii="Times New Roman" w:eastAsia="Times New Roman" w:hAnsi="Times New Roman" w:cs="Times New Roman"/>
          <w:sz w:val="24"/>
          <w:szCs w:val="24"/>
        </w:rPr>
      </w:pPr>
      <w:r w:rsidRPr="00BC2BCC">
        <w:rPr>
          <w:rFonts w:ascii="Times New Roman" w:eastAsia="Times New Roman" w:hAnsi="Times New Roman" w:cs="Times New Roman"/>
          <w:b/>
          <w:sz w:val="24"/>
          <w:szCs w:val="24"/>
        </w:rPr>
        <w:t>Вид работ:</w:t>
      </w:r>
      <w:r w:rsidR="00797D3B" w:rsidRPr="00BC2BC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0E295A" w:rsidRPr="000E295A">
        <w:rPr>
          <w:rFonts w:ascii="Times New Roman" w:eastAsia="Times New Roman" w:hAnsi="Times New Roman" w:cs="Times New Roman"/>
          <w:sz w:val="24"/>
          <w:szCs w:val="24"/>
        </w:rPr>
        <w:t xml:space="preserve">Устройство фасада здания, включая подготовку оснований, устройство фасадной системы, теплоизоляции, армирующих и защитно-декоративных слоев/облицовки, устройство примыканий к оконным, дверным и витражным конструкциям, откосов, отливов, </w:t>
      </w:r>
      <w:proofErr w:type="spellStart"/>
      <w:r w:rsidR="000E295A" w:rsidRPr="000E295A">
        <w:rPr>
          <w:rFonts w:ascii="Times New Roman" w:eastAsia="Times New Roman" w:hAnsi="Times New Roman" w:cs="Times New Roman"/>
          <w:sz w:val="24"/>
          <w:szCs w:val="24"/>
        </w:rPr>
        <w:t>доборных</w:t>
      </w:r>
      <w:proofErr w:type="spellEnd"/>
      <w:r w:rsidR="000E295A" w:rsidRPr="000E295A">
        <w:rPr>
          <w:rFonts w:ascii="Times New Roman" w:eastAsia="Times New Roman" w:hAnsi="Times New Roman" w:cs="Times New Roman"/>
          <w:sz w:val="24"/>
          <w:szCs w:val="24"/>
        </w:rPr>
        <w:t xml:space="preserve"> и фасонных элементов, а также выполнение всех сопутствующих работ в соответствии с проектной и рабочей документацией</w:t>
      </w:r>
    </w:p>
    <w:p w14:paraId="1C2AA39A" w14:textId="77777777" w:rsidR="00451CC8" w:rsidRPr="00BC2BCC" w:rsidRDefault="00451CC8" w:rsidP="008B43AE">
      <w:pPr>
        <w:pStyle w:val="af4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2AFFDF9" w14:textId="182B7385" w:rsidR="00F03629" w:rsidRPr="00EC0811" w:rsidRDefault="008B43AE" w:rsidP="00F03629">
      <w:pPr>
        <w:jc w:val="center"/>
        <w:rPr>
          <w:b/>
          <w:sz w:val="24"/>
          <w:szCs w:val="24"/>
        </w:rPr>
      </w:pPr>
      <w:r w:rsidRPr="00BC2BCC">
        <w:rPr>
          <w:b/>
          <w:sz w:val="24"/>
          <w:szCs w:val="24"/>
        </w:rPr>
        <w:t>Объект:</w:t>
      </w:r>
      <w:r w:rsidR="007602A7">
        <w:rPr>
          <w:sz w:val="24"/>
          <w:szCs w:val="24"/>
        </w:rPr>
        <w:t xml:space="preserve"> </w:t>
      </w:r>
      <w:r w:rsidR="00F03629" w:rsidRPr="00F03629">
        <w:rPr>
          <w:b/>
          <w:sz w:val="24"/>
          <w:szCs w:val="24"/>
        </w:rPr>
        <w:t>«Комплексная жилая застройка с объектами социальной инженерной инфраструктуры. 1 очередь строительства», планируемая к строительству на земельном участке с кадастровым номером 50:11:0030102:3749 расположенном по адресу: Московская область, городской округ Красногорск, вблизи п. Нахабино. Корпус №9</w:t>
      </w:r>
    </w:p>
    <w:p w14:paraId="0C3ED4CB" w14:textId="34AEE8D0" w:rsidR="00EC0811" w:rsidRPr="00EC0811" w:rsidRDefault="00EC0811" w:rsidP="00EC0811">
      <w:pPr>
        <w:jc w:val="center"/>
        <w:rPr>
          <w:b/>
          <w:sz w:val="24"/>
          <w:szCs w:val="24"/>
        </w:rPr>
      </w:pPr>
      <w:r w:rsidRPr="00E13D6D">
        <w:rPr>
          <w:b/>
          <w:bCs/>
        </w:rPr>
        <w:t>«</w:t>
      </w:r>
      <w:r w:rsidRPr="00EC0811">
        <w:rPr>
          <w:b/>
          <w:sz w:val="24"/>
          <w:szCs w:val="24"/>
        </w:rPr>
        <w:t>Комплексная жилая застройка с объектами социальной и инженерной инфраструктуры. 1 очередь строительства», планируемая к строительству на земельном участке с кадастровым номером 50:11:0030102:3705 расположенном по адресу: Московская область, городской округ Красногорск, вблизи п. Нахабино. Корпус 15»</w:t>
      </w:r>
    </w:p>
    <w:p w14:paraId="2AD30A09" w14:textId="61762F6F" w:rsidR="008B43AE" w:rsidRPr="00BC2BCC" w:rsidRDefault="008B43AE" w:rsidP="007602A7">
      <w:pPr>
        <w:pStyle w:val="af4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D34D2DB" w14:textId="77777777" w:rsidR="00EE1564" w:rsidRPr="00BC2BCC" w:rsidRDefault="00EE1564" w:rsidP="00EE1564">
      <w:pPr>
        <w:ind w:right="436"/>
        <w:rPr>
          <w:b/>
          <w:bCs/>
          <w:iCs/>
          <w:sz w:val="24"/>
          <w:szCs w:val="24"/>
        </w:rPr>
      </w:pPr>
    </w:p>
    <w:p w14:paraId="24DE315C" w14:textId="77777777" w:rsidR="00977F27" w:rsidRPr="00BC2BCC" w:rsidRDefault="00977F27" w:rsidP="00EE1564">
      <w:pPr>
        <w:ind w:right="436"/>
        <w:rPr>
          <w:b/>
          <w:sz w:val="24"/>
          <w:szCs w:val="24"/>
        </w:rPr>
      </w:pPr>
    </w:p>
    <w:p w14:paraId="7B18629F" w14:textId="77777777" w:rsidR="00977F27" w:rsidRPr="00BC2BCC" w:rsidRDefault="00977F27" w:rsidP="00EE1564">
      <w:pPr>
        <w:ind w:right="436"/>
        <w:rPr>
          <w:b/>
          <w:sz w:val="24"/>
          <w:szCs w:val="24"/>
        </w:rPr>
      </w:pPr>
    </w:p>
    <w:p w14:paraId="718C638C" w14:textId="77777777" w:rsidR="00977F27" w:rsidRPr="00BC2BCC" w:rsidRDefault="00977F27" w:rsidP="00EE1564">
      <w:pPr>
        <w:ind w:right="436"/>
        <w:rPr>
          <w:b/>
          <w:sz w:val="24"/>
          <w:szCs w:val="24"/>
        </w:rPr>
      </w:pPr>
    </w:p>
    <w:p w14:paraId="31D3E061" w14:textId="77777777" w:rsidR="00977F27" w:rsidRPr="00BC2BCC" w:rsidRDefault="00977F27" w:rsidP="00EE1564">
      <w:pPr>
        <w:ind w:right="436"/>
        <w:rPr>
          <w:b/>
          <w:sz w:val="24"/>
          <w:szCs w:val="24"/>
        </w:rPr>
      </w:pPr>
    </w:p>
    <w:p w14:paraId="2853C015" w14:textId="77777777" w:rsidR="00977F27" w:rsidRPr="00BC2BCC" w:rsidRDefault="00977F27" w:rsidP="00EE1564">
      <w:pPr>
        <w:ind w:right="436"/>
        <w:rPr>
          <w:b/>
          <w:sz w:val="24"/>
          <w:szCs w:val="24"/>
        </w:rPr>
      </w:pPr>
    </w:p>
    <w:p w14:paraId="2FFCAD1D" w14:textId="77777777" w:rsidR="00977F27" w:rsidRPr="00BC2BCC" w:rsidRDefault="00977F27" w:rsidP="00EE1564">
      <w:pPr>
        <w:ind w:right="436"/>
        <w:rPr>
          <w:b/>
          <w:sz w:val="24"/>
          <w:szCs w:val="24"/>
        </w:rPr>
      </w:pPr>
    </w:p>
    <w:p w14:paraId="0B89EFF4" w14:textId="77777777" w:rsidR="00977F27" w:rsidRPr="00BC2BCC" w:rsidRDefault="00977F27" w:rsidP="00EE1564">
      <w:pPr>
        <w:ind w:right="436"/>
        <w:rPr>
          <w:b/>
          <w:sz w:val="24"/>
          <w:szCs w:val="24"/>
        </w:rPr>
      </w:pPr>
    </w:p>
    <w:p w14:paraId="45C722E1" w14:textId="77777777" w:rsidR="00977F27" w:rsidRPr="00BC2BCC" w:rsidRDefault="00977F27" w:rsidP="00EE1564">
      <w:pPr>
        <w:ind w:right="436"/>
        <w:rPr>
          <w:b/>
          <w:sz w:val="24"/>
          <w:szCs w:val="24"/>
        </w:rPr>
      </w:pPr>
    </w:p>
    <w:p w14:paraId="0391F745" w14:textId="77777777" w:rsidR="00C15F76" w:rsidRPr="00BC2BCC" w:rsidRDefault="00C15F76" w:rsidP="00EE1564">
      <w:pPr>
        <w:ind w:right="436"/>
        <w:rPr>
          <w:b/>
          <w:sz w:val="24"/>
          <w:szCs w:val="24"/>
        </w:rPr>
      </w:pPr>
    </w:p>
    <w:p w14:paraId="11C7CA44" w14:textId="77777777" w:rsidR="00C15F76" w:rsidRPr="00BC2BCC" w:rsidRDefault="00C15F76" w:rsidP="00EE1564">
      <w:pPr>
        <w:ind w:right="436"/>
        <w:rPr>
          <w:b/>
          <w:sz w:val="24"/>
          <w:szCs w:val="24"/>
        </w:rPr>
      </w:pPr>
    </w:p>
    <w:p w14:paraId="38A74F05" w14:textId="77777777" w:rsidR="00C15F76" w:rsidRPr="00BC2BCC" w:rsidRDefault="00C15F76" w:rsidP="00EE1564">
      <w:pPr>
        <w:ind w:right="436"/>
        <w:rPr>
          <w:b/>
          <w:sz w:val="24"/>
          <w:szCs w:val="24"/>
        </w:rPr>
      </w:pPr>
    </w:p>
    <w:p w14:paraId="058F5520" w14:textId="77777777" w:rsidR="00C15F76" w:rsidRPr="00BC2BCC" w:rsidRDefault="00C15F76" w:rsidP="00EE1564">
      <w:pPr>
        <w:ind w:right="436"/>
        <w:rPr>
          <w:b/>
          <w:sz w:val="24"/>
          <w:szCs w:val="24"/>
        </w:rPr>
      </w:pPr>
    </w:p>
    <w:p w14:paraId="66C16C16" w14:textId="77777777" w:rsidR="00EE1564" w:rsidRPr="00BC2BCC" w:rsidRDefault="00EE1564" w:rsidP="00EE1564">
      <w:pPr>
        <w:ind w:right="436"/>
        <w:rPr>
          <w:b/>
          <w:sz w:val="24"/>
          <w:szCs w:val="24"/>
        </w:rPr>
      </w:pPr>
    </w:p>
    <w:p w14:paraId="255C826D" w14:textId="77777777" w:rsidR="00EE1564" w:rsidRPr="00BC2BCC" w:rsidRDefault="00EE1564" w:rsidP="0064677E">
      <w:pPr>
        <w:ind w:right="436"/>
        <w:rPr>
          <w:b/>
          <w:sz w:val="24"/>
          <w:szCs w:val="24"/>
        </w:rPr>
      </w:pPr>
    </w:p>
    <w:p w14:paraId="690461CB" w14:textId="77777777" w:rsidR="00FB3BFE" w:rsidRPr="00BC2BCC" w:rsidRDefault="00FB3BFE" w:rsidP="00EE1564">
      <w:pPr>
        <w:ind w:right="436"/>
        <w:jc w:val="center"/>
        <w:rPr>
          <w:b/>
          <w:sz w:val="24"/>
          <w:szCs w:val="24"/>
        </w:rPr>
      </w:pPr>
    </w:p>
    <w:p w14:paraId="68288C8C" w14:textId="77777777" w:rsidR="00FB3BFE" w:rsidRPr="00BC2BCC" w:rsidRDefault="00FB3BFE" w:rsidP="00EE1564">
      <w:pPr>
        <w:ind w:right="436"/>
        <w:jc w:val="center"/>
        <w:rPr>
          <w:b/>
          <w:sz w:val="24"/>
          <w:szCs w:val="24"/>
        </w:rPr>
      </w:pPr>
    </w:p>
    <w:p w14:paraId="06FFBFD4" w14:textId="77777777" w:rsidR="00B51121" w:rsidRPr="00BC2BCC" w:rsidRDefault="00B51121" w:rsidP="000E295A">
      <w:pPr>
        <w:ind w:right="436"/>
        <w:rPr>
          <w:b/>
          <w:sz w:val="24"/>
          <w:szCs w:val="24"/>
        </w:rPr>
      </w:pPr>
    </w:p>
    <w:p w14:paraId="61B0FBEC" w14:textId="77777777" w:rsidR="00B51121" w:rsidRPr="00BC2BCC" w:rsidRDefault="00B51121" w:rsidP="00EE1564">
      <w:pPr>
        <w:ind w:right="436"/>
        <w:jc w:val="center"/>
        <w:rPr>
          <w:b/>
          <w:sz w:val="24"/>
          <w:szCs w:val="24"/>
        </w:rPr>
      </w:pPr>
    </w:p>
    <w:p w14:paraId="5DBD6C57" w14:textId="77777777" w:rsidR="00B51121" w:rsidRPr="00BC2BCC" w:rsidRDefault="00B51121" w:rsidP="00EE1564">
      <w:pPr>
        <w:ind w:right="436"/>
        <w:jc w:val="center"/>
        <w:rPr>
          <w:b/>
          <w:sz w:val="24"/>
          <w:szCs w:val="24"/>
        </w:rPr>
      </w:pPr>
    </w:p>
    <w:p w14:paraId="46F23D1E" w14:textId="77777777" w:rsidR="00B51121" w:rsidRPr="00BC2BCC" w:rsidRDefault="00B51121" w:rsidP="00EE1564">
      <w:pPr>
        <w:ind w:right="436"/>
        <w:jc w:val="center"/>
        <w:rPr>
          <w:b/>
          <w:sz w:val="24"/>
          <w:szCs w:val="24"/>
        </w:rPr>
      </w:pPr>
    </w:p>
    <w:p w14:paraId="561F76DF" w14:textId="447FBE62" w:rsidR="00EE1564" w:rsidRPr="00BC2BCC" w:rsidRDefault="00EE1564" w:rsidP="00EE1564">
      <w:pPr>
        <w:ind w:right="436"/>
        <w:jc w:val="center"/>
        <w:rPr>
          <w:b/>
          <w:sz w:val="24"/>
          <w:szCs w:val="24"/>
        </w:rPr>
      </w:pPr>
      <w:r w:rsidRPr="00BC2BCC">
        <w:rPr>
          <w:b/>
          <w:sz w:val="24"/>
          <w:szCs w:val="24"/>
        </w:rPr>
        <w:t>г. Москва, 20</w:t>
      </w:r>
      <w:r w:rsidR="007602A7">
        <w:rPr>
          <w:b/>
          <w:sz w:val="24"/>
          <w:szCs w:val="24"/>
        </w:rPr>
        <w:t>26г.</w:t>
      </w:r>
      <w:r w:rsidRPr="00BC2BCC">
        <w:rPr>
          <w:b/>
          <w:sz w:val="24"/>
          <w:szCs w:val="24"/>
        </w:rPr>
        <w:br w:type="page"/>
      </w:r>
    </w:p>
    <w:p w14:paraId="10203416" w14:textId="77777777" w:rsidR="00435C62" w:rsidRDefault="00435C62" w:rsidP="00B81CB7">
      <w:pPr>
        <w:jc w:val="center"/>
        <w:rPr>
          <w:sz w:val="24"/>
          <w:szCs w:val="24"/>
        </w:rPr>
      </w:pPr>
      <w:r w:rsidRPr="00B1633A">
        <w:rPr>
          <w:sz w:val="24"/>
          <w:szCs w:val="24"/>
        </w:rPr>
        <w:lastRenderedPageBreak/>
        <w:t>ТЕХНИЧЕСКОЕ ЗАДАНИЕ</w:t>
      </w:r>
    </w:p>
    <w:p w14:paraId="2D8BFBAE" w14:textId="77777777" w:rsidR="008E2340" w:rsidRPr="00B1633A" w:rsidRDefault="008E2340" w:rsidP="00B81CB7">
      <w:pPr>
        <w:jc w:val="center"/>
        <w:rPr>
          <w:sz w:val="24"/>
          <w:szCs w:val="24"/>
        </w:rPr>
      </w:pPr>
    </w:p>
    <w:p w14:paraId="0CD78DDB" w14:textId="1BAC9202" w:rsidR="00EA5348" w:rsidRPr="00BC2BCC" w:rsidRDefault="00DB3C02" w:rsidP="00EA5348">
      <w:pPr>
        <w:pStyle w:val="af4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602A7">
        <w:rPr>
          <w:rFonts w:ascii="Times New Roman" w:eastAsia="Times New Roman" w:hAnsi="Times New Roman" w:cs="Times New Roman"/>
          <w:b/>
          <w:bCs/>
          <w:sz w:val="24"/>
          <w:szCs w:val="24"/>
        </w:rPr>
        <w:t>Вид работ:</w:t>
      </w:r>
      <w:r w:rsidRPr="00B1633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E295A" w:rsidRPr="000E295A">
        <w:rPr>
          <w:rFonts w:ascii="Times New Roman" w:eastAsia="Times New Roman" w:hAnsi="Times New Roman" w:cs="Times New Roman"/>
          <w:sz w:val="24"/>
          <w:szCs w:val="24"/>
        </w:rPr>
        <w:t xml:space="preserve">Устройство фасада здания, включая подготовку оснований, устройство фасадной системы, теплоизоляции, армирующих и защитно-декоративных слоев/облицовки, устройство примыканий к оконным, дверным и витражным конструкциям, откосов, отливов, </w:t>
      </w:r>
      <w:proofErr w:type="spellStart"/>
      <w:r w:rsidR="000E295A" w:rsidRPr="000E295A">
        <w:rPr>
          <w:rFonts w:ascii="Times New Roman" w:eastAsia="Times New Roman" w:hAnsi="Times New Roman" w:cs="Times New Roman"/>
          <w:sz w:val="24"/>
          <w:szCs w:val="24"/>
        </w:rPr>
        <w:t>доборных</w:t>
      </w:r>
      <w:proofErr w:type="spellEnd"/>
      <w:r w:rsidR="000E295A" w:rsidRPr="000E295A">
        <w:rPr>
          <w:rFonts w:ascii="Times New Roman" w:eastAsia="Times New Roman" w:hAnsi="Times New Roman" w:cs="Times New Roman"/>
          <w:sz w:val="24"/>
          <w:szCs w:val="24"/>
        </w:rPr>
        <w:t xml:space="preserve"> и фасонных элементов, а также выполнение всех сопутствующих работ в соответствии с проектной и рабочей документацией</w:t>
      </w:r>
      <w:r w:rsidR="000E295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EB3FEE5" w14:textId="77777777" w:rsidR="00DB3C02" w:rsidRPr="00B1633A" w:rsidRDefault="00DB3C02" w:rsidP="00DB3C02">
      <w:pPr>
        <w:pStyle w:val="af4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A52A47D" w14:textId="6D6A91D1" w:rsidR="00F03629" w:rsidRDefault="00DB3C02" w:rsidP="00493B34">
      <w:pPr>
        <w:pStyle w:val="af4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02A7">
        <w:rPr>
          <w:rFonts w:ascii="Times New Roman" w:eastAsia="Times New Roman" w:hAnsi="Times New Roman" w:cs="Times New Roman"/>
          <w:b/>
          <w:bCs/>
          <w:sz w:val="24"/>
          <w:szCs w:val="24"/>
        </w:rPr>
        <w:t>Объект:</w:t>
      </w:r>
      <w:r w:rsidRPr="00B1633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03629" w:rsidRPr="00F03629">
        <w:rPr>
          <w:rFonts w:ascii="Times New Roman" w:eastAsia="Times New Roman" w:hAnsi="Times New Roman" w:cs="Times New Roman"/>
          <w:sz w:val="24"/>
          <w:szCs w:val="24"/>
        </w:rPr>
        <w:t>«Комплексная жилая застройка с объектами социальной инженерной инфраструктуры. 1 очередь строительства», планируемая к строительству на земельном участке с кадастровым номером 50:11:0030102:3749 расположенном по адресу: Московская область, городской округ Красногорск, вблизи п. Нахабино. Корпус №9</w:t>
      </w:r>
      <w:r w:rsidR="00F03629">
        <w:rPr>
          <w:rFonts w:ascii="Times New Roman" w:eastAsia="Times New Roman" w:hAnsi="Times New Roman" w:cs="Times New Roman"/>
          <w:sz w:val="24"/>
          <w:szCs w:val="24"/>
        </w:rPr>
        <w:t>»;</w:t>
      </w:r>
    </w:p>
    <w:p w14:paraId="2A46487F" w14:textId="2C68F34A" w:rsidR="00DB3C02" w:rsidRPr="00493B34" w:rsidRDefault="00F03629" w:rsidP="00493B34">
      <w:pPr>
        <w:pStyle w:val="af4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3D6D">
        <w:rPr>
          <w:rFonts w:ascii="Times New Roman" w:hAnsi="Times New Roman" w:cs="Times New Roman"/>
          <w:b/>
          <w:bCs/>
        </w:rPr>
        <w:t xml:space="preserve"> </w:t>
      </w:r>
      <w:r w:rsidR="001D571A" w:rsidRPr="00E13D6D">
        <w:rPr>
          <w:rFonts w:ascii="Times New Roman" w:hAnsi="Times New Roman" w:cs="Times New Roman"/>
          <w:b/>
          <w:bCs/>
        </w:rPr>
        <w:t>«</w:t>
      </w:r>
      <w:r w:rsidR="001D571A" w:rsidRPr="001D571A">
        <w:rPr>
          <w:rFonts w:ascii="Times New Roman" w:eastAsia="Times New Roman" w:hAnsi="Times New Roman" w:cs="Times New Roman"/>
          <w:sz w:val="24"/>
          <w:szCs w:val="24"/>
        </w:rPr>
        <w:t>Комплексная жилая застройка с объектами социальной и инженерной инфраструктуры. 1 очередь строительства», планируемая к строительству на земельном участке с кадастровым номером 50:11:0030102:3705 расположенном по адресу: Московская область, городской округ Красногорск, вблизи п. Нахабино. Корпус 15»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AC06D4E" w14:textId="77777777" w:rsidR="007802AD" w:rsidRPr="00BC2BCC" w:rsidRDefault="007802AD" w:rsidP="00E16E8A">
      <w:pPr>
        <w:rPr>
          <w:sz w:val="24"/>
          <w:szCs w:val="24"/>
        </w:rPr>
      </w:pPr>
    </w:p>
    <w:tbl>
      <w:tblPr>
        <w:tblW w:w="995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2183"/>
        <w:gridCol w:w="7229"/>
      </w:tblGrid>
      <w:tr w:rsidR="007802AD" w:rsidRPr="00BC2BCC" w14:paraId="3DC4CBDE" w14:textId="77777777" w:rsidTr="00057F92">
        <w:trPr>
          <w:trHeight w:val="567"/>
        </w:trPr>
        <w:tc>
          <w:tcPr>
            <w:tcW w:w="540" w:type="dxa"/>
            <w:vAlign w:val="center"/>
          </w:tcPr>
          <w:p w14:paraId="432E330F" w14:textId="77777777" w:rsidR="007802AD" w:rsidRPr="007E756B" w:rsidRDefault="007802AD" w:rsidP="007E756B">
            <w:pPr>
              <w:jc w:val="center"/>
              <w:rPr>
                <w:b/>
                <w:bCs/>
                <w:sz w:val="24"/>
                <w:szCs w:val="24"/>
              </w:rPr>
            </w:pPr>
            <w:r w:rsidRPr="007E756B">
              <w:rPr>
                <w:b/>
                <w:bCs/>
                <w:sz w:val="24"/>
                <w:szCs w:val="24"/>
              </w:rPr>
              <w:t>№</w:t>
            </w:r>
          </w:p>
          <w:p w14:paraId="5E69ABAD" w14:textId="77777777" w:rsidR="007802AD" w:rsidRPr="007E756B" w:rsidRDefault="007802AD" w:rsidP="007E756B">
            <w:pPr>
              <w:jc w:val="center"/>
              <w:rPr>
                <w:b/>
                <w:bCs/>
                <w:sz w:val="24"/>
                <w:szCs w:val="24"/>
              </w:rPr>
            </w:pPr>
            <w:r w:rsidRPr="007E756B">
              <w:rPr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2183" w:type="dxa"/>
            <w:vAlign w:val="center"/>
          </w:tcPr>
          <w:p w14:paraId="16EBF4E6" w14:textId="2DFC19D8" w:rsidR="007802AD" w:rsidRPr="007E756B" w:rsidRDefault="001D571A" w:rsidP="007E756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Перечень данных</w:t>
            </w:r>
          </w:p>
        </w:tc>
        <w:tc>
          <w:tcPr>
            <w:tcW w:w="7229" w:type="dxa"/>
            <w:vAlign w:val="center"/>
          </w:tcPr>
          <w:p w14:paraId="751EE85A" w14:textId="4BF2A07C" w:rsidR="007802AD" w:rsidRPr="007E756B" w:rsidRDefault="007E756B" w:rsidP="007E756B">
            <w:pPr>
              <w:jc w:val="center"/>
              <w:rPr>
                <w:b/>
                <w:bCs/>
                <w:sz w:val="24"/>
                <w:szCs w:val="24"/>
              </w:rPr>
            </w:pPr>
            <w:r w:rsidRPr="001D571A">
              <w:rPr>
                <w:b/>
                <w:bCs/>
                <w:sz w:val="24"/>
                <w:szCs w:val="24"/>
              </w:rPr>
              <w:t>Содержание данных и требований</w:t>
            </w:r>
          </w:p>
        </w:tc>
      </w:tr>
      <w:tr w:rsidR="001D571A" w:rsidRPr="00BC2BCC" w14:paraId="2EAE11FE" w14:textId="77777777" w:rsidTr="00F03629">
        <w:trPr>
          <w:trHeight w:val="1699"/>
        </w:trPr>
        <w:tc>
          <w:tcPr>
            <w:tcW w:w="540" w:type="dxa"/>
            <w:vAlign w:val="center"/>
          </w:tcPr>
          <w:p w14:paraId="27AA133B" w14:textId="66F4FD43" w:rsidR="001D571A" w:rsidRPr="00BC2BCC" w:rsidRDefault="001D571A" w:rsidP="007802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183" w:type="dxa"/>
            <w:vAlign w:val="center"/>
          </w:tcPr>
          <w:p w14:paraId="42B0956D" w14:textId="4A144136" w:rsidR="001D571A" w:rsidRPr="00BC2BCC" w:rsidRDefault="001D571A" w:rsidP="00057F92">
            <w:pPr>
              <w:rPr>
                <w:sz w:val="24"/>
                <w:szCs w:val="24"/>
              </w:rPr>
            </w:pPr>
            <w:r w:rsidRPr="001D571A">
              <w:rPr>
                <w:sz w:val="24"/>
                <w:szCs w:val="24"/>
              </w:rPr>
              <w:t>Наименование объекта</w:t>
            </w:r>
          </w:p>
        </w:tc>
        <w:tc>
          <w:tcPr>
            <w:tcW w:w="7229" w:type="dxa"/>
            <w:vAlign w:val="center"/>
          </w:tcPr>
          <w:p w14:paraId="36DDEEDC" w14:textId="77777777" w:rsidR="00F03629" w:rsidRDefault="00F03629" w:rsidP="00F03629">
            <w:pPr>
              <w:pStyle w:val="af4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3629">
              <w:rPr>
                <w:rFonts w:ascii="Times New Roman" w:eastAsia="Times New Roman" w:hAnsi="Times New Roman" w:cs="Times New Roman"/>
                <w:sz w:val="24"/>
                <w:szCs w:val="24"/>
              </w:rPr>
              <w:t>«Комплексная жилая застройка с объектами социальной инженерной инфраструктуры. 1 очередь строительства», планируемая к строительству на земельном участке с кадастровым номером 50:11:0030102:3749 расположенном по адресу: Московская область, городской округ Красногорск, вблизи п. Нахабино. Корпус №9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»;</w:t>
            </w:r>
          </w:p>
          <w:p w14:paraId="0B614C05" w14:textId="42BD2433" w:rsidR="001D571A" w:rsidRPr="00F03629" w:rsidRDefault="00F03629" w:rsidP="00F03629">
            <w:pPr>
              <w:pStyle w:val="af4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3D6D">
              <w:rPr>
                <w:rFonts w:ascii="Times New Roman" w:hAnsi="Times New Roman" w:cs="Times New Roman"/>
                <w:b/>
                <w:bCs/>
              </w:rPr>
              <w:t xml:space="preserve"> «</w:t>
            </w:r>
            <w:r w:rsidRPr="001D571A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Комплексная жилая застройка с объектами социальной и инженерной инфраструктуры. 1 очередь строительства», планируемая к строительству на земельном участке с кадастровым номером 50:11:0030102:3705 расположенном по адресу: Московская область, городской округ Красногорск, вблизи п. Нахабино. Корпус 15»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802AD" w:rsidRPr="00BC2BCC" w14:paraId="415FD5CA" w14:textId="77777777" w:rsidTr="00057F92">
        <w:trPr>
          <w:trHeight w:val="567"/>
        </w:trPr>
        <w:tc>
          <w:tcPr>
            <w:tcW w:w="540" w:type="dxa"/>
            <w:vAlign w:val="center"/>
          </w:tcPr>
          <w:p w14:paraId="41CDD133" w14:textId="0F013F62" w:rsidR="007802AD" w:rsidRPr="00BC2BCC" w:rsidRDefault="001D571A" w:rsidP="007802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183" w:type="dxa"/>
            <w:vAlign w:val="center"/>
          </w:tcPr>
          <w:p w14:paraId="0FDF6B4B" w14:textId="19E8B2E2" w:rsidR="007802AD" w:rsidRPr="00BC2BCC" w:rsidRDefault="001D571A" w:rsidP="00057F92">
            <w:pPr>
              <w:rPr>
                <w:sz w:val="24"/>
                <w:szCs w:val="24"/>
              </w:rPr>
            </w:pPr>
            <w:r w:rsidRPr="001D571A">
              <w:rPr>
                <w:sz w:val="24"/>
                <w:szCs w:val="24"/>
              </w:rPr>
              <w:t>Требования к подрядчику</w:t>
            </w:r>
          </w:p>
        </w:tc>
        <w:tc>
          <w:tcPr>
            <w:tcW w:w="7229" w:type="dxa"/>
            <w:vAlign w:val="center"/>
          </w:tcPr>
          <w:p w14:paraId="78170C1B" w14:textId="3BCAA54E" w:rsidR="001D571A" w:rsidRPr="001D571A" w:rsidRDefault="001D571A" w:rsidP="001D571A">
            <w:pPr>
              <w:rPr>
                <w:sz w:val="24"/>
                <w:szCs w:val="24"/>
              </w:rPr>
            </w:pPr>
            <w:r w:rsidRPr="00AC7057">
              <w:rPr>
                <w:rFonts w:eastAsia="Calibri"/>
              </w:rPr>
              <w:t>-</w:t>
            </w:r>
            <w:r w:rsidR="00597831">
              <w:rPr>
                <w:rFonts w:eastAsia="Calibri"/>
              </w:rPr>
              <w:t xml:space="preserve"> </w:t>
            </w:r>
            <w:r w:rsidRPr="001D571A">
              <w:rPr>
                <w:sz w:val="24"/>
                <w:szCs w:val="24"/>
              </w:rPr>
              <w:t>За последние 2 года обороты компании не менее суммы предмета тендера.</w:t>
            </w:r>
          </w:p>
          <w:p w14:paraId="273872E1" w14:textId="77777777" w:rsidR="001D571A" w:rsidRPr="001D571A" w:rsidRDefault="001D571A" w:rsidP="001D571A">
            <w:pPr>
              <w:rPr>
                <w:sz w:val="24"/>
                <w:szCs w:val="24"/>
              </w:rPr>
            </w:pPr>
            <w:r w:rsidRPr="001D571A">
              <w:rPr>
                <w:sz w:val="24"/>
                <w:szCs w:val="24"/>
              </w:rPr>
              <w:t xml:space="preserve">- СРО не менее суммы контракта. </w:t>
            </w:r>
          </w:p>
          <w:p w14:paraId="3B9BDA03" w14:textId="77777777" w:rsidR="001D571A" w:rsidRPr="001D571A" w:rsidRDefault="001D571A" w:rsidP="001D571A">
            <w:pPr>
              <w:rPr>
                <w:sz w:val="24"/>
                <w:szCs w:val="24"/>
              </w:rPr>
            </w:pPr>
            <w:r w:rsidRPr="001D571A">
              <w:rPr>
                <w:sz w:val="24"/>
                <w:szCs w:val="24"/>
              </w:rPr>
              <w:t xml:space="preserve">-Наличие не менее двух аналогичных объектов, построенных и введенных в эксплуатацию в качестве генподрядчика или подрядчика, за последние 3 года, наличие одного строящегося аналогичного объекта, опыт работы в Москве и МО, взаимодействие с ГСН. </w:t>
            </w:r>
          </w:p>
          <w:p w14:paraId="65076860" w14:textId="68346944" w:rsidR="001D571A" w:rsidRPr="001D571A" w:rsidRDefault="001D571A" w:rsidP="001D571A">
            <w:pPr>
              <w:rPr>
                <w:sz w:val="24"/>
                <w:szCs w:val="24"/>
              </w:rPr>
            </w:pPr>
            <w:r w:rsidRPr="001D571A">
              <w:rPr>
                <w:sz w:val="24"/>
                <w:szCs w:val="24"/>
              </w:rPr>
              <w:t>-</w:t>
            </w:r>
            <w:r w:rsidR="00597831">
              <w:rPr>
                <w:sz w:val="24"/>
                <w:szCs w:val="24"/>
              </w:rPr>
              <w:t xml:space="preserve"> </w:t>
            </w:r>
            <w:r w:rsidRPr="001D571A">
              <w:rPr>
                <w:sz w:val="24"/>
                <w:szCs w:val="24"/>
              </w:rPr>
              <w:t xml:space="preserve">Подтверждение опыта.  </w:t>
            </w:r>
          </w:p>
          <w:p w14:paraId="0923E6F4" w14:textId="3D30F1A5" w:rsidR="007802AD" w:rsidRPr="00BC2BCC" w:rsidRDefault="001D571A" w:rsidP="00597831">
            <w:pPr>
              <w:rPr>
                <w:color w:val="000000" w:themeColor="text1"/>
                <w:sz w:val="24"/>
                <w:szCs w:val="24"/>
              </w:rPr>
            </w:pPr>
            <w:r w:rsidRPr="001D571A">
              <w:rPr>
                <w:sz w:val="24"/>
                <w:szCs w:val="24"/>
              </w:rPr>
              <w:t>-</w:t>
            </w:r>
            <w:r w:rsidR="00597831">
              <w:rPr>
                <w:sz w:val="24"/>
                <w:szCs w:val="24"/>
              </w:rPr>
              <w:t xml:space="preserve"> </w:t>
            </w:r>
            <w:r w:rsidRPr="001D571A">
              <w:rPr>
                <w:sz w:val="24"/>
                <w:szCs w:val="24"/>
              </w:rPr>
              <w:t>Наличие собственной базы для хранения ТМЦ, оборудования, опалубки, техники и пр. Численность (официально устроенные), состав и квалификация персонала на текущий момент: образование, опыт ИТР, опыт рабочих основных специальностей, наличие аттестаций по промышленной безопасности ИТР, наличие повышения квалификации ИТР, наличие профессиональной аттестации ИТР</w:t>
            </w:r>
            <w:r w:rsidR="00057F92">
              <w:rPr>
                <w:sz w:val="24"/>
                <w:szCs w:val="24"/>
              </w:rPr>
              <w:t>.</w:t>
            </w:r>
          </w:p>
        </w:tc>
      </w:tr>
      <w:tr w:rsidR="007802AD" w:rsidRPr="00BC2BCC" w14:paraId="74A22445" w14:textId="77777777" w:rsidTr="00057F92">
        <w:trPr>
          <w:trHeight w:val="567"/>
        </w:trPr>
        <w:tc>
          <w:tcPr>
            <w:tcW w:w="540" w:type="dxa"/>
            <w:vAlign w:val="center"/>
          </w:tcPr>
          <w:p w14:paraId="1499743C" w14:textId="76300F0D" w:rsidR="007802AD" w:rsidRPr="00BC2BCC" w:rsidRDefault="001D571A" w:rsidP="007802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183" w:type="dxa"/>
            <w:vAlign w:val="center"/>
          </w:tcPr>
          <w:p w14:paraId="5E0CF112" w14:textId="3B8DE3C8" w:rsidR="007802AD" w:rsidRPr="00BC2BCC" w:rsidRDefault="001D571A" w:rsidP="00057F92">
            <w:pPr>
              <w:rPr>
                <w:sz w:val="24"/>
                <w:szCs w:val="24"/>
              </w:rPr>
            </w:pPr>
            <w:r w:rsidRPr="001D571A">
              <w:rPr>
                <w:sz w:val="24"/>
                <w:szCs w:val="24"/>
              </w:rPr>
              <w:t>Основание для выполнения работ</w:t>
            </w:r>
          </w:p>
        </w:tc>
        <w:tc>
          <w:tcPr>
            <w:tcW w:w="7229" w:type="dxa"/>
            <w:vAlign w:val="center"/>
          </w:tcPr>
          <w:p w14:paraId="2C9377E3" w14:textId="69151B8D" w:rsidR="000E295A" w:rsidRDefault="001D571A" w:rsidP="000E295A">
            <w:pPr>
              <w:rPr>
                <w:sz w:val="24"/>
                <w:szCs w:val="24"/>
              </w:rPr>
            </w:pPr>
            <w:r w:rsidRPr="001D571A">
              <w:rPr>
                <w:sz w:val="24"/>
                <w:szCs w:val="24"/>
              </w:rPr>
              <w:t xml:space="preserve">Все работы выполнять в соответствии с </w:t>
            </w:r>
            <w:r w:rsidR="000E295A">
              <w:rPr>
                <w:sz w:val="24"/>
                <w:szCs w:val="24"/>
              </w:rPr>
              <w:t xml:space="preserve">рабочей </w:t>
            </w:r>
            <w:proofErr w:type="spellStart"/>
            <w:proofErr w:type="gramStart"/>
            <w:r w:rsidR="000E295A">
              <w:rPr>
                <w:sz w:val="24"/>
                <w:szCs w:val="24"/>
              </w:rPr>
              <w:t>документацие</w:t>
            </w:r>
            <w:proofErr w:type="spellEnd"/>
            <w:r w:rsidR="000E295A">
              <w:rPr>
                <w:sz w:val="24"/>
                <w:szCs w:val="24"/>
              </w:rPr>
              <w:t xml:space="preserve"> </w:t>
            </w:r>
            <w:r w:rsidR="000E295A" w:rsidRPr="00057F92">
              <w:rPr>
                <w:sz w:val="24"/>
                <w:szCs w:val="24"/>
              </w:rPr>
              <w:t xml:space="preserve"> </w:t>
            </w:r>
            <w:r w:rsidR="000E295A" w:rsidRPr="000E295A">
              <w:rPr>
                <w:sz w:val="24"/>
                <w:szCs w:val="24"/>
              </w:rPr>
              <w:t>РКС</w:t>
            </w:r>
            <w:proofErr w:type="gramEnd"/>
            <w:r w:rsidR="000E295A" w:rsidRPr="000E295A">
              <w:rPr>
                <w:sz w:val="24"/>
                <w:szCs w:val="24"/>
              </w:rPr>
              <w:t>1-09-2024-К9-Р-АР3</w:t>
            </w:r>
            <w:r w:rsidR="000E295A">
              <w:rPr>
                <w:sz w:val="24"/>
                <w:szCs w:val="24"/>
              </w:rPr>
              <w:t xml:space="preserve"> </w:t>
            </w:r>
            <w:proofErr w:type="spellStart"/>
            <w:r w:rsidR="000E295A">
              <w:rPr>
                <w:sz w:val="24"/>
                <w:szCs w:val="24"/>
              </w:rPr>
              <w:t>Фасады.Разрезы</w:t>
            </w:r>
            <w:proofErr w:type="spellEnd"/>
            <w:r w:rsidR="000E295A">
              <w:rPr>
                <w:sz w:val="24"/>
                <w:szCs w:val="24"/>
              </w:rPr>
              <w:t xml:space="preserve">; </w:t>
            </w:r>
            <w:r w:rsidR="000E295A" w:rsidRPr="000E295A">
              <w:rPr>
                <w:sz w:val="24"/>
                <w:szCs w:val="24"/>
              </w:rPr>
              <w:t>РКС1-09-2024-К</w:t>
            </w:r>
            <w:r w:rsidR="000E295A">
              <w:rPr>
                <w:sz w:val="24"/>
                <w:szCs w:val="24"/>
              </w:rPr>
              <w:t>15</w:t>
            </w:r>
            <w:r w:rsidR="000E295A" w:rsidRPr="000E295A">
              <w:rPr>
                <w:sz w:val="24"/>
                <w:szCs w:val="24"/>
              </w:rPr>
              <w:t>-Р-АР3</w:t>
            </w:r>
            <w:r w:rsidR="000E295A">
              <w:rPr>
                <w:sz w:val="24"/>
                <w:szCs w:val="24"/>
              </w:rPr>
              <w:t xml:space="preserve"> </w:t>
            </w:r>
            <w:proofErr w:type="spellStart"/>
            <w:r w:rsidR="000E295A">
              <w:rPr>
                <w:sz w:val="24"/>
                <w:szCs w:val="24"/>
              </w:rPr>
              <w:t>Фасады.Разрезы</w:t>
            </w:r>
            <w:proofErr w:type="spellEnd"/>
            <w:r w:rsidR="000E295A">
              <w:rPr>
                <w:sz w:val="24"/>
                <w:szCs w:val="24"/>
              </w:rPr>
              <w:t>;</w:t>
            </w:r>
          </w:p>
          <w:p w14:paraId="3189201F" w14:textId="306B0A2C" w:rsidR="007802AD" w:rsidRPr="00BC2BCC" w:rsidRDefault="001D571A" w:rsidP="001D571A">
            <w:pPr>
              <w:widowControl/>
              <w:autoSpaceDE/>
              <w:autoSpaceDN/>
              <w:adjustRightInd/>
              <w:spacing w:before="120" w:after="120"/>
              <w:jc w:val="both"/>
              <w:rPr>
                <w:sz w:val="24"/>
                <w:szCs w:val="24"/>
              </w:rPr>
            </w:pPr>
            <w:r w:rsidRPr="001D571A">
              <w:rPr>
                <w:sz w:val="24"/>
                <w:szCs w:val="24"/>
              </w:rPr>
              <w:lastRenderedPageBreak/>
              <w:t>С соблюдением требований СП и СНиП по организации строительного производства, геодезическим работам, безопасности и охраны труда, правил и норм пожарной безопасности, при авторском надзоре проектных организаций и контроле в целом по строительству территориальных органов строительного надзора и других органов надзора г. Москвы, в части возложенных на них контрольных функций.</w:t>
            </w:r>
          </w:p>
        </w:tc>
      </w:tr>
      <w:tr w:rsidR="007802AD" w:rsidRPr="00BC2BCC" w14:paraId="2B139F47" w14:textId="77777777" w:rsidTr="00057F92">
        <w:trPr>
          <w:trHeight w:val="567"/>
        </w:trPr>
        <w:tc>
          <w:tcPr>
            <w:tcW w:w="540" w:type="dxa"/>
            <w:vAlign w:val="center"/>
          </w:tcPr>
          <w:p w14:paraId="0B565132" w14:textId="1B8A929D" w:rsidR="007802AD" w:rsidRPr="00BC2BCC" w:rsidRDefault="001D571A" w:rsidP="007802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</w:t>
            </w:r>
          </w:p>
        </w:tc>
        <w:tc>
          <w:tcPr>
            <w:tcW w:w="2183" w:type="dxa"/>
            <w:vAlign w:val="center"/>
          </w:tcPr>
          <w:p w14:paraId="0975B4D2" w14:textId="1613B5EB" w:rsidR="007802AD" w:rsidRPr="00BC2BCC" w:rsidRDefault="001D571A" w:rsidP="007802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Застройщик</w:t>
            </w:r>
          </w:p>
        </w:tc>
        <w:tc>
          <w:tcPr>
            <w:tcW w:w="7229" w:type="dxa"/>
            <w:vAlign w:val="center"/>
          </w:tcPr>
          <w:p w14:paraId="03A6A4F9" w14:textId="210EA7C4" w:rsidR="007802AD" w:rsidRPr="00BC2BCC" w:rsidRDefault="00597831" w:rsidP="0026409E">
            <w:pPr>
              <w:pStyle w:val="a5"/>
              <w:rPr>
                <w:sz w:val="24"/>
                <w:szCs w:val="24"/>
              </w:rPr>
            </w:pPr>
            <w:r w:rsidRPr="00597831">
              <w:rPr>
                <w:sz w:val="24"/>
                <w:szCs w:val="24"/>
              </w:rPr>
              <w:t>ООО СЗ «РКС-Нахабино»</w:t>
            </w:r>
          </w:p>
        </w:tc>
      </w:tr>
      <w:tr w:rsidR="001F4CCC" w:rsidRPr="00BC2BCC" w14:paraId="1466F3FC" w14:textId="77777777" w:rsidTr="00057F92">
        <w:trPr>
          <w:trHeight w:val="567"/>
        </w:trPr>
        <w:tc>
          <w:tcPr>
            <w:tcW w:w="540" w:type="dxa"/>
            <w:vAlign w:val="center"/>
          </w:tcPr>
          <w:p w14:paraId="2AD230D3" w14:textId="78E78739" w:rsidR="001F4CCC" w:rsidRPr="00BC2BCC" w:rsidRDefault="00597831" w:rsidP="001F4C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183" w:type="dxa"/>
            <w:vAlign w:val="center"/>
          </w:tcPr>
          <w:p w14:paraId="5CA7D3CF" w14:textId="4EF61C97" w:rsidR="001F4CCC" w:rsidRPr="00BC2BCC" w:rsidRDefault="00597831" w:rsidP="001F4CCC">
            <w:pPr>
              <w:rPr>
                <w:sz w:val="24"/>
                <w:szCs w:val="24"/>
              </w:rPr>
            </w:pPr>
            <w:r w:rsidRPr="00597831">
              <w:rPr>
                <w:sz w:val="24"/>
                <w:szCs w:val="24"/>
              </w:rPr>
              <w:t>Генеральный подрядчик</w:t>
            </w:r>
          </w:p>
        </w:tc>
        <w:tc>
          <w:tcPr>
            <w:tcW w:w="7229" w:type="dxa"/>
            <w:vAlign w:val="center"/>
          </w:tcPr>
          <w:p w14:paraId="2D759F24" w14:textId="097D255A" w:rsidR="001F4CCC" w:rsidRPr="00BC2BCC" w:rsidRDefault="00597831" w:rsidP="002E261D">
            <w:pPr>
              <w:pStyle w:val="a5"/>
              <w:rPr>
                <w:sz w:val="24"/>
                <w:szCs w:val="24"/>
              </w:rPr>
            </w:pPr>
            <w:r w:rsidRPr="00597831">
              <w:rPr>
                <w:sz w:val="24"/>
                <w:szCs w:val="24"/>
              </w:rPr>
              <w:t>ООО «РКС-Строй</w:t>
            </w:r>
            <w:r w:rsidR="00057F92">
              <w:rPr>
                <w:sz w:val="24"/>
                <w:szCs w:val="24"/>
              </w:rPr>
              <w:t>»</w:t>
            </w:r>
          </w:p>
        </w:tc>
      </w:tr>
      <w:tr w:rsidR="00597831" w:rsidRPr="00BC2BCC" w14:paraId="3CFC6907" w14:textId="77777777" w:rsidTr="00057F92">
        <w:trPr>
          <w:trHeight w:val="567"/>
        </w:trPr>
        <w:tc>
          <w:tcPr>
            <w:tcW w:w="540" w:type="dxa"/>
            <w:vAlign w:val="center"/>
          </w:tcPr>
          <w:p w14:paraId="1C794521" w14:textId="78805076" w:rsidR="00597831" w:rsidRDefault="00597831" w:rsidP="001F4C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183" w:type="dxa"/>
            <w:vAlign w:val="center"/>
          </w:tcPr>
          <w:p w14:paraId="735DBEEE" w14:textId="14ABDC8C" w:rsidR="00597831" w:rsidRPr="00597831" w:rsidRDefault="00597831" w:rsidP="001F4C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Подрядчик</w:t>
            </w:r>
          </w:p>
        </w:tc>
        <w:tc>
          <w:tcPr>
            <w:tcW w:w="7229" w:type="dxa"/>
            <w:vAlign w:val="center"/>
          </w:tcPr>
          <w:p w14:paraId="6E729649" w14:textId="77777777" w:rsidR="00597831" w:rsidRPr="008E2340" w:rsidRDefault="00597831" w:rsidP="002E261D">
            <w:pPr>
              <w:pStyle w:val="a5"/>
              <w:rPr>
                <w:sz w:val="24"/>
                <w:szCs w:val="24"/>
              </w:rPr>
            </w:pPr>
          </w:p>
        </w:tc>
      </w:tr>
      <w:tr w:rsidR="001F4CCC" w:rsidRPr="00BC2BCC" w14:paraId="2435F1EC" w14:textId="77777777" w:rsidTr="00057F92">
        <w:trPr>
          <w:trHeight w:val="567"/>
        </w:trPr>
        <w:tc>
          <w:tcPr>
            <w:tcW w:w="540" w:type="dxa"/>
            <w:vAlign w:val="center"/>
          </w:tcPr>
          <w:p w14:paraId="4CAABE19" w14:textId="69E5DD5A" w:rsidR="001F4CCC" w:rsidRPr="00BC2BCC" w:rsidRDefault="00597831" w:rsidP="001F4C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183" w:type="dxa"/>
            <w:vAlign w:val="center"/>
          </w:tcPr>
          <w:p w14:paraId="4D4B9DB9" w14:textId="419F1E79" w:rsidR="001F4CCC" w:rsidRPr="00BC2BCC" w:rsidRDefault="00597831" w:rsidP="001F4C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Проектная организация</w:t>
            </w:r>
          </w:p>
        </w:tc>
        <w:tc>
          <w:tcPr>
            <w:tcW w:w="7229" w:type="dxa"/>
            <w:vAlign w:val="center"/>
          </w:tcPr>
          <w:p w14:paraId="68EE9779" w14:textId="4A46DB46" w:rsidR="001F4CCC" w:rsidRPr="00BC2BCC" w:rsidRDefault="00057F92" w:rsidP="00597831">
            <w:pPr>
              <w:jc w:val="both"/>
              <w:rPr>
                <w:sz w:val="24"/>
                <w:szCs w:val="24"/>
              </w:rPr>
            </w:pPr>
            <w:r w:rsidRPr="00057F92">
              <w:rPr>
                <w:sz w:val="24"/>
                <w:szCs w:val="24"/>
              </w:rPr>
              <w:t>ООО «М-ПРОЕКТ ГРУПП»</w:t>
            </w:r>
          </w:p>
        </w:tc>
      </w:tr>
      <w:tr w:rsidR="00866C66" w:rsidRPr="00BC2BCC" w14:paraId="18A54AD3" w14:textId="77777777" w:rsidTr="00057F92">
        <w:trPr>
          <w:trHeight w:val="567"/>
        </w:trPr>
        <w:tc>
          <w:tcPr>
            <w:tcW w:w="540" w:type="dxa"/>
            <w:vAlign w:val="center"/>
          </w:tcPr>
          <w:p w14:paraId="448EB2F7" w14:textId="46DFBEF8" w:rsidR="00866C66" w:rsidRPr="00BC2BCC" w:rsidRDefault="00057F92" w:rsidP="00866C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183" w:type="dxa"/>
            <w:vAlign w:val="center"/>
          </w:tcPr>
          <w:p w14:paraId="31748B78" w14:textId="51267447" w:rsidR="00866C66" w:rsidRPr="00BC2BCC" w:rsidRDefault="00057F92" w:rsidP="00866C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выполнения работ</w:t>
            </w:r>
          </w:p>
        </w:tc>
        <w:tc>
          <w:tcPr>
            <w:tcW w:w="7229" w:type="dxa"/>
            <w:vAlign w:val="center"/>
          </w:tcPr>
          <w:p w14:paraId="65D203C0" w14:textId="6D2FC288" w:rsidR="00866C66" w:rsidRPr="00527B28" w:rsidRDefault="00057F92" w:rsidP="00866C66">
            <w:pPr>
              <w:pStyle w:val="a5"/>
              <w:rPr>
                <w:sz w:val="24"/>
                <w:szCs w:val="24"/>
              </w:rPr>
            </w:pPr>
            <w:r w:rsidRPr="00527B28">
              <w:rPr>
                <w:sz w:val="24"/>
                <w:szCs w:val="24"/>
              </w:rPr>
              <w:t>Начало:</w:t>
            </w:r>
            <w:r w:rsidR="0029248A" w:rsidRPr="00527B28">
              <w:rPr>
                <w:sz w:val="24"/>
                <w:szCs w:val="24"/>
              </w:rPr>
              <w:t xml:space="preserve"> 01.</w:t>
            </w:r>
            <w:r w:rsidR="00527B28" w:rsidRPr="00527B28">
              <w:rPr>
                <w:sz w:val="24"/>
                <w:szCs w:val="24"/>
                <w:lang w:val="en-US"/>
              </w:rPr>
              <w:t>05</w:t>
            </w:r>
            <w:r w:rsidR="0029248A" w:rsidRPr="00527B28">
              <w:rPr>
                <w:sz w:val="24"/>
                <w:szCs w:val="24"/>
              </w:rPr>
              <w:t>.202</w:t>
            </w:r>
            <w:r w:rsidR="00527B28" w:rsidRPr="00527B28">
              <w:rPr>
                <w:sz w:val="24"/>
                <w:szCs w:val="24"/>
                <w:lang w:val="en-US"/>
              </w:rPr>
              <w:t>7</w:t>
            </w:r>
            <w:r w:rsidR="0029248A" w:rsidRPr="00527B28">
              <w:rPr>
                <w:sz w:val="24"/>
                <w:szCs w:val="24"/>
              </w:rPr>
              <w:t>г.</w:t>
            </w:r>
          </w:p>
          <w:p w14:paraId="27714256" w14:textId="2B174A48" w:rsidR="00057F92" w:rsidRPr="00527B28" w:rsidRDefault="00057F92" w:rsidP="00866C66">
            <w:pPr>
              <w:pStyle w:val="a5"/>
              <w:rPr>
                <w:sz w:val="24"/>
                <w:szCs w:val="24"/>
              </w:rPr>
            </w:pPr>
            <w:r w:rsidRPr="00527B28">
              <w:rPr>
                <w:sz w:val="24"/>
                <w:szCs w:val="24"/>
              </w:rPr>
              <w:t>Окончание:</w:t>
            </w:r>
            <w:r w:rsidR="0029248A" w:rsidRPr="00527B28">
              <w:rPr>
                <w:sz w:val="24"/>
                <w:szCs w:val="24"/>
              </w:rPr>
              <w:t xml:space="preserve"> </w:t>
            </w:r>
            <w:r w:rsidR="00527B28" w:rsidRPr="00527B28">
              <w:rPr>
                <w:sz w:val="24"/>
                <w:szCs w:val="24"/>
                <w:lang w:val="en-US"/>
              </w:rPr>
              <w:t>01</w:t>
            </w:r>
            <w:r w:rsidR="0029248A" w:rsidRPr="00527B28">
              <w:rPr>
                <w:sz w:val="24"/>
                <w:szCs w:val="24"/>
              </w:rPr>
              <w:t>.0</w:t>
            </w:r>
            <w:r w:rsidR="00527B28" w:rsidRPr="00527B28">
              <w:rPr>
                <w:sz w:val="24"/>
                <w:szCs w:val="24"/>
                <w:lang w:val="en-US"/>
              </w:rPr>
              <w:t>9</w:t>
            </w:r>
            <w:r w:rsidR="0029248A" w:rsidRPr="00527B28">
              <w:rPr>
                <w:sz w:val="24"/>
                <w:szCs w:val="24"/>
              </w:rPr>
              <w:t>.2027г.</w:t>
            </w:r>
          </w:p>
          <w:p w14:paraId="5F1736FC" w14:textId="378964A7" w:rsidR="00057F92" w:rsidRPr="00BC2BCC" w:rsidRDefault="00057F92" w:rsidP="00866C66">
            <w:pPr>
              <w:pStyle w:val="a5"/>
              <w:rPr>
                <w:sz w:val="24"/>
                <w:szCs w:val="24"/>
              </w:rPr>
            </w:pPr>
          </w:p>
        </w:tc>
      </w:tr>
      <w:tr w:rsidR="00866C66" w:rsidRPr="00BC2BCC" w14:paraId="756BED88" w14:textId="77777777" w:rsidTr="00057F92">
        <w:trPr>
          <w:trHeight w:val="567"/>
        </w:trPr>
        <w:tc>
          <w:tcPr>
            <w:tcW w:w="540" w:type="dxa"/>
            <w:vAlign w:val="center"/>
          </w:tcPr>
          <w:p w14:paraId="18343C00" w14:textId="659BBF7C" w:rsidR="00866C66" w:rsidRPr="00BC2BCC" w:rsidRDefault="00057F92" w:rsidP="00866C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183" w:type="dxa"/>
            <w:vAlign w:val="center"/>
          </w:tcPr>
          <w:p w14:paraId="26EE7A15" w14:textId="46D8CA0F" w:rsidR="00866C66" w:rsidRPr="00BC2BCC" w:rsidRDefault="00057F92" w:rsidP="00866C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Вид </w:t>
            </w:r>
            <w:proofErr w:type="spellStart"/>
            <w:r>
              <w:rPr>
                <w:sz w:val="24"/>
                <w:szCs w:val="24"/>
              </w:rPr>
              <w:t>строительсва</w:t>
            </w:r>
            <w:proofErr w:type="spellEnd"/>
          </w:p>
        </w:tc>
        <w:tc>
          <w:tcPr>
            <w:tcW w:w="7229" w:type="dxa"/>
            <w:vAlign w:val="center"/>
          </w:tcPr>
          <w:p w14:paraId="25CE464E" w14:textId="390F920F" w:rsidR="00866C66" w:rsidRPr="00BC2BCC" w:rsidRDefault="00057F92" w:rsidP="00866C66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Новое строительство</w:t>
            </w:r>
          </w:p>
        </w:tc>
      </w:tr>
      <w:tr w:rsidR="00866C66" w:rsidRPr="00BC2BCC" w14:paraId="153C900B" w14:textId="77777777" w:rsidTr="00057F92">
        <w:trPr>
          <w:trHeight w:val="567"/>
        </w:trPr>
        <w:tc>
          <w:tcPr>
            <w:tcW w:w="540" w:type="dxa"/>
            <w:vAlign w:val="center"/>
          </w:tcPr>
          <w:p w14:paraId="48847A62" w14:textId="58BD373A" w:rsidR="00866C66" w:rsidRPr="00BC2BCC" w:rsidRDefault="00057F92" w:rsidP="00866C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183" w:type="dxa"/>
            <w:vAlign w:val="center"/>
          </w:tcPr>
          <w:p w14:paraId="1D57E4BC" w14:textId="5F9E1BE6" w:rsidR="00866C66" w:rsidRPr="00BC2BCC" w:rsidRDefault="00057F92" w:rsidP="00866C66">
            <w:pPr>
              <w:rPr>
                <w:sz w:val="24"/>
                <w:szCs w:val="24"/>
              </w:rPr>
            </w:pPr>
            <w:r w:rsidRPr="00057F92">
              <w:rPr>
                <w:sz w:val="24"/>
                <w:szCs w:val="24"/>
              </w:rPr>
              <w:t>Разрешительная документация</w:t>
            </w:r>
          </w:p>
        </w:tc>
        <w:tc>
          <w:tcPr>
            <w:tcW w:w="7229" w:type="dxa"/>
            <w:vAlign w:val="center"/>
          </w:tcPr>
          <w:p w14:paraId="6D6DEC9A" w14:textId="3B85297B" w:rsidR="00057F92" w:rsidRPr="00057F92" w:rsidRDefault="00057F92" w:rsidP="00057F92">
            <w:pPr>
              <w:jc w:val="both"/>
              <w:rPr>
                <w:sz w:val="24"/>
                <w:szCs w:val="24"/>
              </w:rPr>
            </w:pPr>
            <w:r w:rsidRPr="00057F92">
              <w:rPr>
                <w:sz w:val="24"/>
                <w:szCs w:val="24"/>
              </w:rPr>
              <w:t>1. Разрешение на строительство от 01.08.2025 № RU50-11-33623-2025, выданное Министерством жилищной политики Московской области</w:t>
            </w:r>
            <w:r>
              <w:rPr>
                <w:sz w:val="24"/>
                <w:szCs w:val="24"/>
              </w:rPr>
              <w:t>;</w:t>
            </w:r>
          </w:p>
          <w:p w14:paraId="4FEEBFB0" w14:textId="7E953576" w:rsidR="00866C66" w:rsidRPr="00BC2BCC" w:rsidRDefault="00057F92" w:rsidP="00057F92">
            <w:pPr>
              <w:pStyle w:val="a5"/>
              <w:rPr>
                <w:sz w:val="24"/>
                <w:szCs w:val="24"/>
              </w:rPr>
            </w:pPr>
            <w:r w:rsidRPr="00057F92">
              <w:rPr>
                <w:sz w:val="24"/>
                <w:szCs w:val="24"/>
              </w:rPr>
              <w:t>2. Разрешение на строительство от 01.08.2025 № RU50-11-33621-2025, выданное Министерством жилищной политики Московской области</w:t>
            </w:r>
            <w:r>
              <w:rPr>
                <w:sz w:val="24"/>
                <w:szCs w:val="24"/>
              </w:rPr>
              <w:t>.</w:t>
            </w:r>
          </w:p>
        </w:tc>
      </w:tr>
      <w:tr w:rsidR="00866C66" w:rsidRPr="00BC2BCC" w14:paraId="17755970" w14:textId="77777777" w:rsidTr="00057F92">
        <w:trPr>
          <w:trHeight w:val="567"/>
        </w:trPr>
        <w:tc>
          <w:tcPr>
            <w:tcW w:w="540" w:type="dxa"/>
            <w:vAlign w:val="center"/>
          </w:tcPr>
          <w:p w14:paraId="4F6EA5F3" w14:textId="42360C58" w:rsidR="00866C66" w:rsidRPr="00BC2BCC" w:rsidRDefault="00057F92" w:rsidP="00866C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2183" w:type="dxa"/>
            <w:vAlign w:val="center"/>
          </w:tcPr>
          <w:p w14:paraId="62E13EB5" w14:textId="4D1FA0EC" w:rsidR="00866C66" w:rsidRPr="00BC2BCC" w:rsidRDefault="00057F92" w:rsidP="00866C66">
            <w:pPr>
              <w:rPr>
                <w:sz w:val="24"/>
                <w:szCs w:val="24"/>
              </w:rPr>
            </w:pPr>
            <w:r w:rsidRPr="00057F92">
              <w:rPr>
                <w:sz w:val="24"/>
                <w:szCs w:val="24"/>
              </w:rPr>
              <w:t>Исходные данные для выполнения работ</w:t>
            </w:r>
          </w:p>
        </w:tc>
        <w:tc>
          <w:tcPr>
            <w:tcW w:w="7229" w:type="dxa"/>
            <w:vAlign w:val="center"/>
          </w:tcPr>
          <w:p w14:paraId="07BF4F40" w14:textId="1A9C9B1F" w:rsidR="00511132" w:rsidRDefault="00057F92" w:rsidP="00057F92">
            <w:pPr>
              <w:rPr>
                <w:sz w:val="24"/>
                <w:szCs w:val="24"/>
              </w:rPr>
            </w:pPr>
            <w:r w:rsidRPr="00057F92">
              <w:rPr>
                <w:sz w:val="24"/>
                <w:szCs w:val="24"/>
              </w:rPr>
              <w:t xml:space="preserve">1. </w:t>
            </w:r>
            <w:r w:rsidR="000E295A" w:rsidRPr="000E295A">
              <w:rPr>
                <w:sz w:val="24"/>
                <w:szCs w:val="24"/>
              </w:rPr>
              <w:t>РКС1-09-2024-К9-Р-АР3</w:t>
            </w:r>
            <w:r w:rsidR="000E295A">
              <w:rPr>
                <w:sz w:val="24"/>
                <w:szCs w:val="24"/>
              </w:rPr>
              <w:t xml:space="preserve"> </w:t>
            </w:r>
            <w:proofErr w:type="spellStart"/>
            <w:r w:rsidR="000E295A">
              <w:rPr>
                <w:sz w:val="24"/>
                <w:szCs w:val="24"/>
              </w:rPr>
              <w:t>Фасады.Разрезы</w:t>
            </w:r>
            <w:proofErr w:type="spellEnd"/>
            <w:r w:rsidR="000E295A">
              <w:rPr>
                <w:sz w:val="24"/>
                <w:szCs w:val="24"/>
              </w:rPr>
              <w:t>;</w:t>
            </w:r>
          </w:p>
          <w:p w14:paraId="7608485D" w14:textId="0DE3C9F2" w:rsidR="00057F92" w:rsidRDefault="00057F92" w:rsidP="00057F92">
            <w:pPr>
              <w:rPr>
                <w:sz w:val="24"/>
                <w:szCs w:val="24"/>
              </w:rPr>
            </w:pPr>
            <w:r w:rsidRPr="00057F92">
              <w:rPr>
                <w:sz w:val="24"/>
                <w:szCs w:val="24"/>
              </w:rPr>
              <w:t xml:space="preserve">2. </w:t>
            </w:r>
            <w:r w:rsidR="000E295A" w:rsidRPr="000E295A">
              <w:rPr>
                <w:sz w:val="24"/>
                <w:szCs w:val="24"/>
              </w:rPr>
              <w:t>РКС1-09-2024-К</w:t>
            </w:r>
            <w:r w:rsidR="000E295A">
              <w:rPr>
                <w:sz w:val="24"/>
                <w:szCs w:val="24"/>
              </w:rPr>
              <w:t>15</w:t>
            </w:r>
            <w:r w:rsidR="000E295A" w:rsidRPr="000E295A">
              <w:rPr>
                <w:sz w:val="24"/>
                <w:szCs w:val="24"/>
              </w:rPr>
              <w:t>-Р-АР3</w:t>
            </w:r>
            <w:r w:rsidR="000E295A">
              <w:rPr>
                <w:sz w:val="24"/>
                <w:szCs w:val="24"/>
              </w:rPr>
              <w:t xml:space="preserve"> </w:t>
            </w:r>
            <w:proofErr w:type="spellStart"/>
            <w:r w:rsidR="000E295A">
              <w:rPr>
                <w:sz w:val="24"/>
                <w:szCs w:val="24"/>
              </w:rPr>
              <w:t>Фасады.Разрезы</w:t>
            </w:r>
            <w:proofErr w:type="spellEnd"/>
            <w:r w:rsidR="000E295A">
              <w:rPr>
                <w:sz w:val="24"/>
                <w:szCs w:val="24"/>
              </w:rPr>
              <w:t>;</w:t>
            </w:r>
          </w:p>
          <w:p w14:paraId="36CD0555" w14:textId="62D90C13" w:rsidR="00057F92" w:rsidRPr="00057F92" w:rsidRDefault="000E295A" w:rsidP="00057F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057F92" w:rsidRPr="00057F92">
              <w:rPr>
                <w:sz w:val="24"/>
                <w:szCs w:val="24"/>
              </w:rPr>
              <w:t>. СП 48.13330.2019</w:t>
            </w:r>
            <w:r w:rsidR="000E39AB">
              <w:rPr>
                <w:sz w:val="24"/>
                <w:szCs w:val="24"/>
              </w:rPr>
              <w:t xml:space="preserve"> Организация </w:t>
            </w:r>
            <w:proofErr w:type="spellStart"/>
            <w:r w:rsidR="000E39AB">
              <w:rPr>
                <w:sz w:val="24"/>
                <w:szCs w:val="24"/>
              </w:rPr>
              <w:t>строительсва</w:t>
            </w:r>
            <w:proofErr w:type="spellEnd"/>
            <w:r w:rsidR="00057F92" w:rsidRPr="00057F92">
              <w:rPr>
                <w:sz w:val="24"/>
                <w:szCs w:val="24"/>
              </w:rPr>
              <w:t xml:space="preserve">; </w:t>
            </w:r>
          </w:p>
          <w:p w14:paraId="762F8103" w14:textId="13869594" w:rsidR="00866C66" w:rsidRPr="000E295A" w:rsidRDefault="000E295A" w:rsidP="00057F92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057F92" w:rsidRPr="00057F92">
              <w:rPr>
                <w:sz w:val="24"/>
                <w:szCs w:val="24"/>
              </w:rPr>
              <w:t>. Градостроительный кодекс РФ</w:t>
            </w:r>
            <w:r w:rsidR="004379E8" w:rsidRPr="000E295A">
              <w:rPr>
                <w:sz w:val="24"/>
                <w:szCs w:val="24"/>
              </w:rPr>
              <w:t>.</w:t>
            </w:r>
          </w:p>
        </w:tc>
      </w:tr>
      <w:tr w:rsidR="007E756B" w:rsidRPr="00BC2BCC" w14:paraId="5D3BFC26" w14:textId="77777777" w:rsidTr="00057F92">
        <w:trPr>
          <w:trHeight w:val="567"/>
        </w:trPr>
        <w:tc>
          <w:tcPr>
            <w:tcW w:w="540" w:type="dxa"/>
            <w:vAlign w:val="center"/>
          </w:tcPr>
          <w:p w14:paraId="0BF4CF38" w14:textId="68670A89" w:rsidR="007E756B" w:rsidRPr="004379E8" w:rsidRDefault="004379E8" w:rsidP="007E756B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12</w:t>
            </w:r>
          </w:p>
        </w:tc>
        <w:tc>
          <w:tcPr>
            <w:tcW w:w="2183" w:type="dxa"/>
            <w:vAlign w:val="center"/>
          </w:tcPr>
          <w:p w14:paraId="49BE4D4B" w14:textId="4E9F3007" w:rsidR="007E756B" w:rsidRPr="00BC2BCC" w:rsidRDefault="004379E8" w:rsidP="007E756B">
            <w:pPr>
              <w:rPr>
                <w:sz w:val="24"/>
                <w:szCs w:val="24"/>
              </w:rPr>
            </w:pPr>
            <w:r w:rsidRPr="00E63276">
              <w:rPr>
                <w:sz w:val="24"/>
                <w:szCs w:val="24"/>
              </w:rPr>
              <w:t>Наименование работ</w:t>
            </w:r>
          </w:p>
        </w:tc>
        <w:tc>
          <w:tcPr>
            <w:tcW w:w="7229" w:type="dxa"/>
          </w:tcPr>
          <w:p w14:paraId="415954DC" w14:textId="37D05708" w:rsidR="0090260D" w:rsidRDefault="004379E8" w:rsidP="0090260D">
            <w:pPr>
              <w:rPr>
                <w:sz w:val="24"/>
                <w:szCs w:val="24"/>
              </w:rPr>
            </w:pPr>
            <w:r w:rsidRPr="0090260D">
              <w:rPr>
                <w:sz w:val="24"/>
                <w:szCs w:val="24"/>
              </w:rPr>
              <w:t>В соответствии с переданной рабочей документацией подрядчик должен выполнить следующие работы</w:t>
            </w:r>
            <w:r w:rsidR="0090260D">
              <w:rPr>
                <w:sz w:val="24"/>
                <w:szCs w:val="24"/>
              </w:rPr>
              <w:t>:</w:t>
            </w:r>
          </w:p>
          <w:p w14:paraId="30147337" w14:textId="5C162DAC" w:rsidR="0090260D" w:rsidRPr="004474FC" w:rsidRDefault="0090260D" w:rsidP="00E63276">
            <w:pPr>
              <w:pStyle w:val="a3"/>
              <w:numPr>
                <w:ilvl w:val="0"/>
                <w:numId w:val="7"/>
              </w:numPr>
              <w:rPr>
                <w:b/>
                <w:bCs/>
                <w:sz w:val="24"/>
                <w:szCs w:val="24"/>
              </w:rPr>
            </w:pPr>
            <w:r w:rsidRPr="004474FC">
              <w:rPr>
                <w:b/>
                <w:bCs/>
                <w:sz w:val="24"/>
                <w:szCs w:val="24"/>
              </w:rPr>
              <w:t>Устройство навесных вентилируемых фасадов:</w:t>
            </w:r>
          </w:p>
          <w:p w14:paraId="147859A6" w14:textId="6C7D35CA" w:rsidR="0090260D" w:rsidRDefault="0090260D" w:rsidP="00E63276">
            <w:pPr>
              <w:pStyle w:val="a3"/>
              <w:numPr>
                <w:ilvl w:val="1"/>
                <w:numId w:val="7"/>
              </w:numPr>
              <w:rPr>
                <w:sz w:val="24"/>
                <w:szCs w:val="24"/>
              </w:rPr>
            </w:pPr>
            <w:r w:rsidRPr="0090260D">
              <w:rPr>
                <w:sz w:val="24"/>
                <w:szCs w:val="24"/>
              </w:rPr>
              <w:t>Устройство навесного вентилируемого фасада с облицовкой клинкерной плиткой</w:t>
            </w:r>
            <w:r>
              <w:rPr>
                <w:sz w:val="24"/>
                <w:szCs w:val="24"/>
              </w:rPr>
              <w:t>, толщ. 20мм;</w:t>
            </w:r>
          </w:p>
          <w:p w14:paraId="7A610BDA" w14:textId="294C3AEC" w:rsidR="0090260D" w:rsidRDefault="0090260D" w:rsidP="00E63276">
            <w:pPr>
              <w:pStyle w:val="a3"/>
              <w:numPr>
                <w:ilvl w:val="1"/>
                <w:numId w:val="7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У</w:t>
            </w:r>
            <w:r w:rsidRPr="0090260D">
              <w:rPr>
                <w:sz w:val="24"/>
                <w:szCs w:val="24"/>
              </w:rPr>
              <w:t>стройство НФС с облицовкой алюминиевыми композитными панелями</w:t>
            </w:r>
            <w:r>
              <w:rPr>
                <w:sz w:val="24"/>
                <w:szCs w:val="24"/>
              </w:rPr>
              <w:t>;</w:t>
            </w:r>
          </w:p>
          <w:p w14:paraId="0E94A54F" w14:textId="50ED2A6D" w:rsidR="0090260D" w:rsidRDefault="0090260D" w:rsidP="00E63276">
            <w:pPr>
              <w:pStyle w:val="a3"/>
              <w:numPr>
                <w:ilvl w:val="1"/>
                <w:numId w:val="7"/>
              </w:numPr>
              <w:rPr>
                <w:sz w:val="24"/>
                <w:szCs w:val="24"/>
              </w:rPr>
            </w:pPr>
            <w:r w:rsidRPr="0090260D">
              <w:rPr>
                <w:sz w:val="24"/>
                <w:szCs w:val="24"/>
              </w:rPr>
              <w:t>Устройство подшивки нижней части балконных плит в составе НФС алюминиевыми композитными панелями</w:t>
            </w:r>
            <w:r>
              <w:rPr>
                <w:sz w:val="24"/>
                <w:szCs w:val="24"/>
              </w:rPr>
              <w:t>;</w:t>
            </w:r>
          </w:p>
          <w:p w14:paraId="44A9E7AD" w14:textId="3D757917" w:rsidR="0090260D" w:rsidRDefault="0090260D" w:rsidP="00E63276">
            <w:pPr>
              <w:pStyle w:val="a3"/>
              <w:numPr>
                <w:ilvl w:val="1"/>
                <w:numId w:val="7"/>
              </w:numPr>
              <w:rPr>
                <w:sz w:val="24"/>
                <w:szCs w:val="24"/>
              </w:rPr>
            </w:pPr>
            <w:r w:rsidRPr="0090260D">
              <w:rPr>
                <w:sz w:val="24"/>
                <w:szCs w:val="24"/>
              </w:rPr>
              <w:t>Устройство облицовки торцов балконов в составе НФС алюминиевыми композитными панелями</w:t>
            </w:r>
            <w:r>
              <w:rPr>
                <w:sz w:val="24"/>
                <w:szCs w:val="24"/>
              </w:rPr>
              <w:t>;</w:t>
            </w:r>
          </w:p>
          <w:p w14:paraId="1B01AD8F" w14:textId="10F93DE6" w:rsidR="0090260D" w:rsidRDefault="0090260D" w:rsidP="00E63276">
            <w:pPr>
              <w:pStyle w:val="a3"/>
              <w:numPr>
                <w:ilvl w:val="1"/>
                <w:numId w:val="7"/>
              </w:numPr>
              <w:rPr>
                <w:sz w:val="24"/>
                <w:szCs w:val="24"/>
              </w:rPr>
            </w:pPr>
            <w:r w:rsidRPr="0090260D">
              <w:rPr>
                <w:sz w:val="24"/>
                <w:szCs w:val="24"/>
              </w:rPr>
              <w:t>Устройство подшивки плит композитными панелями, в составе НФС на 2–8 этажах, включая наружные стены и откосы</w:t>
            </w:r>
            <w:r>
              <w:rPr>
                <w:sz w:val="24"/>
                <w:szCs w:val="24"/>
              </w:rPr>
              <w:t>;</w:t>
            </w:r>
          </w:p>
          <w:p w14:paraId="52CE39C7" w14:textId="7D09B39E" w:rsidR="0090260D" w:rsidRDefault="0090260D" w:rsidP="00E63276">
            <w:pPr>
              <w:pStyle w:val="a3"/>
              <w:numPr>
                <w:ilvl w:val="1"/>
                <w:numId w:val="7"/>
              </w:numPr>
              <w:rPr>
                <w:sz w:val="24"/>
                <w:szCs w:val="24"/>
              </w:rPr>
            </w:pPr>
            <w:r w:rsidRPr="0090260D">
              <w:rPr>
                <w:sz w:val="24"/>
                <w:szCs w:val="24"/>
              </w:rPr>
              <w:t>Устройство подшивки балконов и торцов плит композитными панелями</w:t>
            </w:r>
            <w:r>
              <w:rPr>
                <w:sz w:val="24"/>
                <w:szCs w:val="24"/>
              </w:rPr>
              <w:t xml:space="preserve">, </w:t>
            </w:r>
            <w:r w:rsidRPr="0090260D">
              <w:rPr>
                <w:sz w:val="24"/>
                <w:szCs w:val="24"/>
              </w:rPr>
              <w:t>в составе НФС</w:t>
            </w:r>
            <w:r>
              <w:rPr>
                <w:sz w:val="24"/>
                <w:szCs w:val="24"/>
              </w:rPr>
              <w:t>;</w:t>
            </w:r>
          </w:p>
          <w:p w14:paraId="497C65A0" w14:textId="54CC37FA" w:rsidR="0090260D" w:rsidRDefault="0090260D" w:rsidP="00E63276">
            <w:pPr>
              <w:pStyle w:val="a3"/>
              <w:numPr>
                <w:ilvl w:val="1"/>
                <w:numId w:val="7"/>
              </w:numPr>
              <w:rPr>
                <w:sz w:val="24"/>
                <w:szCs w:val="24"/>
              </w:rPr>
            </w:pPr>
            <w:r w:rsidRPr="0090260D">
              <w:rPr>
                <w:sz w:val="24"/>
                <w:szCs w:val="24"/>
              </w:rPr>
              <w:t>Устройство и монтаж подсистемы НФС, включая кронштейны, направляющие, соединительные и крепежные элементы, в соответствии с разработанной КМД и расчетом фасадной системы</w:t>
            </w:r>
            <w:r>
              <w:rPr>
                <w:sz w:val="24"/>
                <w:szCs w:val="24"/>
              </w:rPr>
              <w:t>;</w:t>
            </w:r>
          </w:p>
          <w:p w14:paraId="59D73AAE" w14:textId="7B312FE8" w:rsidR="0090260D" w:rsidRDefault="0090260D" w:rsidP="00E63276">
            <w:pPr>
              <w:pStyle w:val="a3"/>
              <w:numPr>
                <w:ilvl w:val="1"/>
                <w:numId w:val="7"/>
              </w:numPr>
              <w:rPr>
                <w:sz w:val="24"/>
                <w:szCs w:val="24"/>
              </w:rPr>
            </w:pPr>
            <w:r w:rsidRPr="0090260D">
              <w:rPr>
                <w:sz w:val="24"/>
                <w:szCs w:val="24"/>
              </w:rPr>
              <w:t xml:space="preserve">Устройство всех необходимых узлов сопряжения и </w:t>
            </w:r>
            <w:r w:rsidRPr="0090260D">
              <w:rPr>
                <w:sz w:val="24"/>
                <w:szCs w:val="24"/>
              </w:rPr>
              <w:lastRenderedPageBreak/>
              <w:t>примыкания НФС к несущим конструкциям, оконным, дверным и витражным блокам, балконам, парапетам, кровле, цоколю и другим конструкциям</w:t>
            </w:r>
            <w:r>
              <w:rPr>
                <w:sz w:val="24"/>
                <w:szCs w:val="24"/>
              </w:rPr>
              <w:t xml:space="preserve">; </w:t>
            </w:r>
          </w:p>
          <w:p w14:paraId="2A6A1E3F" w14:textId="064B2F0B" w:rsidR="0090260D" w:rsidRDefault="0090260D" w:rsidP="00E63276">
            <w:pPr>
              <w:pStyle w:val="a3"/>
              <w:numPr>
                <w:ilvl w:val="1"/>
                <w:numId w:val="7"/>
              </w:numPr>
              <w:rPr>
                <w:sz w:val="24"/>
                <w:szCs w:val="24"/>
              </w:rPr>
            </w:pPr>
            <w:r w:rsidRPr="0090260D">
              <w:rPr>
                <w:sz w:val="24"/>
                <w:szCs w:val="24"/>
              </w:rPr>
              <w:t xml:space="preserve">Устройство противопожарных рассечек, отсечек и иных противопожарных мероприятий НФС в соответствии с </w:t>
            </w:r>
            <w:r>
              <w:rPr>
                <w:sz w:val="24"/>
                <w:szCs w:val="24"/>
              </w:rPr>
              <w:t xml:space="preserve">рабочей </w:t>
            </w:r>
            <w:r w:rsidRPr="0090260D">
              <w:rPr>
                <w:sz w:val="24"/>
                <w:szCs w:val="24"/>
              </w:rPr>
              <w:t>документацией</w:t>
            </w:r>
            <w:r>
              <w:rPr>
                <w:sz w:val="24"/>
                <w:szCs w:val="24"/>
              </w:rPr>
              <w:t>;</w:t>
            </w:r>
          </w:p>
          <w:p w14:paraId="30A6BA08" w14:textId="77777777" w:rsidR="004474FC" w:rsidRDefault="004474FC" w:rsidP="004474FC">
            <w:pPr>
              <w:pStyle w:val="a3"/>
              <w:ind w:left="1080"/>
              <w:rPr>
                <w:sz w:val="24"/>
                <w:szCs w:val="24"/>
              </w:rPr>
            </w:pPr>
          </w:p>
          <w:p w14:paraId="478DCC42" w14:textId="0924ECE6" w:rsidR="0090260D" w:rsidRPr="004474FC" w:rsidRDefault="0090260D" w:rsidP="00E63276">
            <w:pPr>
              <w:pStyle w:val="a3"/>
              <w:numPr>
                <w:ilvl w:val="0"/>
                <w:numId w:val="7"/>
              </w:numPr>
              <w:rPr>
                <w:b/>
                <w:bCs/>
                <w:sz w:val="24"/>
                <w:szCs w:val="24"/>
              </w:rPr>
            </w:pPr>
            <w:r w:rsidRPr="004474FC">
              <w:rPr>
                <w:b/>
                <w:bCs/>
                <w:sz w:val="24"/>
                <w:szCs w:val="24"/>
              </w:rPr>
              <w:t>Устройство штукатурных фасадов:</w:t>
            </w:r>
          </w:p>
          <w:p w14:paraId="00C04497" w14:textId="0958A49F" w:rsidR="0090260D" w:rsidRDefault="0090260D" w:rsidP="00E63276">
            <w:pPr>
              <w:pStyle w:val="a3"/>
              <w:numPr>
                <w:ilvl w:val="1"/>
                <w:numId w:val="7"/>
              </w:numPr>
              <w:rPr>
                <w:sz w:val="24"/>
                <w:szCs w:val="24"/>
              </w:rPr>
            </w:pPr>
            <w:r w:rsidRPr="0090260D">
              <w:rPr>
                <w:sz w:val="24"/>
                <w:szCs w:val="24"/>
              </w:rPr>
              <w:t>Устройство штукатурного фасада с тонкослойной декоративной штукатуркой с окраской</w:t>
            </w:r>
            <w:r>
              <w:rPr>
                <w:sz w:val="24"/>
                <w:szCs w:val="24"/>
              </w:rPr>
              <w:t xml:space="preserve">; </w:t>
            </w:r>
          </w:p>
          <w:p w14:paraId="269A526B" w14:textId="1DAD064D" w:rsidR="0090260D" w:rsidRDefault="0090260D" w:rsidP="00E63276">
            <w:pPr>
              <w:pStyle w:val="a3"/>
              <w:numPr>
                <w:ilvl w:val="1"/>
                <w:numId w:val="7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90260D">
              <w:rPr>
                <w:sz w:val="24"/>
                <w:szCs w:val="24"/>
              </w:rPr>
              <w:t>Устройство теплоизоляционного, армирующего, базового и декоративного слоев штукатурной фасадной системы в соответствии с проектной документацией и технологией производителя</w:t>
            </w:r>
            <w:r>
              <w:rPr>
                <w:sz w:val="24"/>
                <w:szCs w:val="24"/>
              </w:rPr>
              <w:t>;</w:t>
            </w:r>
          </w:p>
          <w:p w14:paraId="1507957D" w14:textId="502C024C" w:rsidR="0090260D" w:rsidRDefault="0090260D" w:rsidP="00E63276">
            <w:pPr>
              <w:pStyle w:val="a3"/>
              <w:numPr>
                <w:ilvl w:val="1"/>
                <w:numId w:val="7"/>
              </w:numPr>
              <w:rPr>
                <w:sz w:val="24"/>
                <w:szCs w:val="24"/>
              </w:rPr>
            </w:pPr>
            <w:r w:rsidRPr="0090260D">
              <w:rPr>
                <w:sz w:val="24"/>
                <w:szCs w:val="24"/>
              </w:rPr>
              <w:t>Устройство армирования углов, откосов оконных и дверных проемов, мест примыканий и других участков фасада, предусмотренных проектом</w:t>
            </w:r>
            <w:r>
              <w:rPr>
                <w:sz w:val="24"/>
                <w:szCs w:val="24"/>
              </w:rPr>
              <w:t>;</w:t>
            </w:r>
          </w:p>
          <w:p w14:paraId="7960E6B1" w14:textId="70A30C33" w:rsidR="0090260D" w:rsidRDefault="0090260D" w:rsidP="00E63276">
            <w:pPr>
              <w:pStyle w:val="a3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Цоколь:</w:t>
            </w:r>
          </w:p>
          <w:p w14:paraId="4309987A" w14:textId="23DB75C9" w:rsidR="0090260D" w:rsidRDefault="0090260D" w:rsidP="0090260D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3.1 </w:t>
            </w:r>
            <w:r w:rsidRPr="0090260D">
              <w:rPr>
                <w:sz w:val="24"/>
                <w:szCs w:val="24"/>
              </w:rPr>
              <w:t xml:space="preserve">Устройство облицовки цокольной части навесной фасадной системой со </w:t>
            </w:r>
            <w:proofErr w:type="spellStart"/>
            <w:r w:rsidRPr="0090260D">
              <w:rPr>
                <w:sz w:val="24"/>
                <w:szCs w:val="24"/>
              </w:rPr>
              <w:t>стеклофибробетонными</w:t>
            </w:r>
            <w:proofErr w:type="spellEnd"/>
            <w:r w:rsidRPr="0090260D">
              <w:rPr>
                <w:sz w:val="24"/>
                <w:szCs w:val="24"/>
              </w:rPr>
              <w:t xml:space="preserve"> панелями</w:t>
            </w:r>
            <w:r>
              <w:rPr>
                <w:sz w:val="24"/>
                <w:szCs w:val="24"/>
              </w:rPr>
              <w:t>;</w:t>
            </w:r>
          </w:p>
          <w:p w14:paraId="3E5510A9" w14:textId="45DBD2E2" w:rsidR="0090260D" w:rsidRDefault="0090260D" w:rsidP="0090260D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3.2 </w:t>
            </w:r>
            <w:r w:rsidRPr="0090260D">
              <w:rPr>
                <w:sz w:val="24"/>
                <w:szCs w:val="24"/>
              </w:rPr>
              <w:t>Устройство защитной штукатурки по армирующей сетке толщиной 30 мм</w:t>
            </w:r>
            <w:r>
              <w:rPr>
                <w:sz w:val="24"/>
                <w:szCs w:val="24"/>
              </w:rPr>
              <w:t>;</w:t>
            </w:r>
          </w:p>
          <w:p w14:paraId="39FB62FC" w14:textId="330461B1" w:rsidR="0090260D" w:rsidRDefault="0090260D" w:rsidP="0090260D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3.3 </w:t>
            </w:r>
            <w:r w:rsidRPr="0090260D">
              <w:rPr>
                <w:sz w:val="24"/>
                <w:szCs w:val="24"/>
              </w:rPr>
              <w:t>Устройство пропитки-гидрофобизатора для защиты цокольной части от воздействия влаги и морозного разрушения</w:t>
            </w:r>
            <w:r>
              <w:rPr>
                <w:sz w:val="24"/>
                <w:szCs w:val="24"/>
              </w:rPr>
              <w:t>;</w:t>
            </w:r>
          </w:p>
          <w:p w14:paraId="431C5072" w14:textId="77777777" w:rsidR="0090260D" w:rsidRDefault="0090260D" w:rsidP="0090260D">
            <w:pPr>
              <w:pStyle w:val="a3"/>
              <w:rPr>
                <w:sz w:val="24"/>
                <w:szCs w:val="24"/>
              </w:rPr>
            </w:pPr>
          </w:p>
          <w:p w14:paraId="7779D918" w14:textId="7B4634AF" w:rsidR="0090260D" w:rsidRPr="004474FC" w:rsidRDefault="0090260D" w:rsidP="00E63276">
            <w:pPr>
              <w:pStyle w:val="a3"/>
              <w:numPr>
                <w:ilvl w:val="0"/>
                <w:numId w:val="7"/>
              </w:numPr>
              <w:rPr>
                <w:b/>
                <w:bCs/>
                <w:sz w:val="24"/>
                <w:szCs w:val="24"/>
              </w:rPr>
            </w:pPr>
            <w:r w:rsidRPr="004474FC">
              <w:rPr>
                <w:b/>
                <w:bCs/>
                <w:sz w:val="24"/>
                <w:szCs w:val="24"/>
              </w:rPr>
              <w:t>Устройство теплоизоляции:</w:t>
            </w:r>
          </w:p>
          <w:p w14:paraId="0258EC5C" w14:textId="6D609F2C" w:rsidR="0090260D" w:rsidRPr="0090260D" w:rsidRDefault="0090260D" w:rsidP="00E63276">
            <w:pPr>
              <w:pStyle w:val="a3"/>
              <w:numPr>
                <w:ilvl w:val="1"/>
                <w:numId w:val="7"/>
              </w:numPr>
              <w:rPr>
                <w:sz w:val="24"/>
                <w:szCs w:val="24"/>
              </w:rPr>
            </w:pPr>
            <w:r w:rsidRPr="0090260D">
              <w:rPr>
                <w:sz w:val="24"/>
                <w:szCs w:val="24"/>
              </w:rPr>
              <w:t>Устройство теплоизоляции наружных ограждающих конструкций в составе НФС минераловатными плитами, толщиной 150 мм, на 1–8 этажах.</w:t>
            </w:r>
          </w:p>
          <w:p w14:paraId="5BC345FB" w14:textId="48412FA9" w:rsidR="0090260D" w:rsidRPr="0090260D" w:rsidRDefault="0090260D" w:rsidP="00E63276">
            <w:pPr>
              <w:pStyle w:val="a3"/>
              <w:numPr>
                <w:ilvl w:val="1"/>
                <w:numId w:val="7"/>
              </w:numPr>
              <w:rPr>
                <w:sz w:val="24"/>
                <w:szCs w:val="24"/>
              </w:rPr>
            </w:pPr>
            <w:r w:rsidRPr="0090260D">
              <w:rPr>
                <w:sz w:val="24"/>
                <w:szCs w:val="24"/>
              </w:rPr>
              <w:t>Устройство теплоизоляции цоколя экструдированным пенополистиролом толщиной 120 мм;</w:t>
            </w:r>
          </w:p>
          <w:p w14:paraId="0CF0A194" w14:textId="4519611D" w:rsidR="0090260D" w:rsidRDefault="0090260D" w:rsidP="00E63276">
            <w:pPr>
              <w:pStyle w:val="a3"/>
              <w:numPr>
                <w:ilvl w:val="1"/>
                <w:numId w:val="7"/>
              </w:numPr>
              <w:rPr>
                <w:sz w:val="24"/>
                <w:szCs w:val="24"/>
              </w:rPr>
            </w:pPr>
            <w:r w:rsidRPr="0090260D">
              <w:rPr>
                <w:sz w:val="24"/>
                <w:szCs w:val="24"/>
              </w:rPr>
              <w:t xml:space="preserve">Устройство теплоизоляции потолка входных групп минераловатными плитами, толщиной 200 </w:t>
            </w:r>
            <w:proofErr w:type="gramStart"/>
            <w:r w:rsidRPr="0090260D">
              <w:rPr>
                <w:sz w:val="24"/>
                <w:szCs w:val="24"/>
              </w:rPr>
              <w:t>мм ;</w:t>
            </w:r>
            <w:proofErr w:type="gramEnd"/>
          </w:p>
          <w:p w14:paraId="5BC356DD" w14:textId="7732181F" w:rsidR="0090260D" w:rsidRDefault="0090260D" w:rsidP="00E63276">
            <w:pPr>
              <w:pStyle w:val="a3"/>
              <w:numPr>
                <w:ilvl w:val="1"/>
                <w:numId w:val="7"/>
              </w:numPr>
              <w:rPr>
                <w:sz w:val="24"/>
                <w:szCs w:val="24"/>
              </w:rPr>
            </w:pPr>
            <w:r w:rsidRPr="0090260D">
              <w:rPr>
                <w:sz w:val="24"/>
                <w:szCs w:val="24"/>
              </w:rPr>
              <w:t xml:space="preserve">Устройство теплоизоляции наружных ограждающих конструкций под штукатурный фасад минераловатными плитами, толщиной 150 мм, на 1–8 </w:t>
            </w:r>
            <w:proofErr w:type="gramStart"/>
            <w:r w:rsidRPr="0090260D">
              <w:rPr>
                <w:sz w:val="24"/>
                <w:szCs w:val="24"/>
              </w:rPr>
              <w:t>этажах ;</w:t>
            </w:r>
            <w:proofErr w:type="gramEnd"/>
          </w:p>
          <w:p w14:paraId="08D332D3" w14:textId="53F6242A" w:rsidR="0090260D" w:rsidRDefault="0090260D" w:rsidP="00E63276">
            <w:pPr>
              <w:pStyle w:val="a3"/>
              <w:numPr>
                <w:ilvl w:val="1"/>
                <w:numId w:val="7"/>
              </w:numPr>
              <w:rPr>
                <w:sz w:val="24"/>
                <w:szCs w:val="24"/>
              </w:rPr>
            </w:pPr>
            <w:r w:rsidRPr="0090260D">
              <w:rPr>
                <w:sz w:val="24"/>
                <w:szCs w:val="24"/>
              </w:rPr>
              <w:t xml:space="preserve">Устройство теплоизоляции кровельных надстроек, примыкающих к фасаду, минераловатными плитами, толщиной 100 </w:t>
            </w:r>
            <w:proofErr w:type="gramStart"/>
            <w:r w:rsidRPr="0090260D">
              <w:rPr>
                <w:sz w:val="24"/>
                <w:szCs w:val="24"/>
              </w:rPr>
              <w:t>мм ;</w:t>
            </w:r>
            <w:proofErr w:type="gramEnd"/>
          </w:p>
          <w:p w14:paraId="74887858" w14:textId="77777777" w:rsidR="004474FC" w:rsidRDefault="004474FC" w:rsidP="004474FC">
            <w:pPr>
              <w:pStyle w:val="a3"/>
              <w:ind w:left="1080"/>
              <w:rPr>
                <w:sz w:val="24"/>
                <w:szCs w:val="24"/>
              </w:rPr>
            </w:pPr>
          </w:p>
          <w:p w14:paraId="452D68BA" w14:textId="2B9D867A" w:rsidR="004474FC" w:rsidRDefault="004474FC" w:rsidP="00E63276">
            <w:pPr>
              <w:pStyle w:val="a3"/>
              <w:numPr>
                <w:ilvl w:val="0"/>
                <w:numId w:val="7"/>
              </w:numPr>
              <w:rPr>
                <w:b/>
                <w:bCs/>
                <w:sz w:val="24"/>
                <w:szCs w:val="24"/>
              </w:rPr>
            </w:pPr>
            <w:r w:rsidRPr="004474FC">
              <w:rPr>
                <w:b/>
                <w:bCs/>
                <w:sz w:val="24"/>
                <w:szCs w:val="24"/>
              </w:rPr>
              <w:t>Разделительные элементы</w:t>
            </w:r>
            <w:r>
              <w:rPr>
                <w:b/>
                <w:bCs/>
                <w:sz w:val="24"/>
                <w:szCs w:val="24"/>
              </w:rPr>
              <w:t>:</w:t>
            </w:r>
          </w:p>
          <w:p w14:paraId="189D4B7C" w14:textId="7D90F121" w:rsidR="004474FC" w:rsidRDefault="004474FC" w:rsidP="004474FC">
            <w:pPr>
              <w:pStyle w:val="a3"/>
              <w:rPr>
                <w:sz w:val="24"/>
                <w:szCs w:val="24"/>
              </w:rPr>
            </w:pPr>
            <w:r w:rsidRPr="004474FC">
              <w:rPr>
                <w:sz w:val="24"/>
                <w:szCs w:val="24"/>
              </w:rPr>
              <w:t xml:space="preserve">5.1. </w:t>
            </w:r>
            <w:r>
              <w:rPr>
                <w:sz w:val="24"/>
                <w:szCs w:val="24"/>
              </w:rPr>
              <w:t>Устройство разделительных элементов из стали;</w:t>
            </w:r>
          </w:p>
          <w:p w14:paraId="213DAAFC" w14:textId="77777777" w:rsidR="004474FC" w:rsidRDefault="004474FC" w:rsidP="004474FC">
            <w:pPr>
              <w:pStyle w:val="a3"/>
              <w:rPr>
                <w:sz w:val="24"/>
                <w:szCs w:val="24"/>
              </w:rPr>
            </w:pPr>
          </w:p>
          <w:p w14:paraId="6D0B44F1" w14:textId="722AAD76" w:rsidR="004474FC" w:rsidRPr="004474FC" w:rsidRDefault="004474FC" w:rsidP="00E63276">
            <w:pPr>
              <w:pStyle w:val="a3"/>
              <w:numPr>
                <w:ilvl w:val="0"/>
                <w:numId w:val="7"/>
              </w:numPr>
              <w:rPr>
                <w:b/>
                <w:bCs/>
                <w:sz w:val="24"/>
                <w:szCs w:val="24"/>
              </w:rPr>
            </w:pPr>
            <w:r w:rsidRPr="004474FC">
              <w:rPr>
                <w:b/>
                <w:bCs/>
                <w:sz w:val="24"/>
                <w:szCs w:val="24"/>
              </w:rPr>
              <w:t>Фасадные корзины кондиционеров:</w:t>
            </w:r>
          </w:p>
          <w:p w14:paraId="3431B648" w14:textId="3B18A417" w:rsidR="004474FC" w:rsidRDefault="004474FC" w:rsidP="004474FC">
            <w:pPr>
              <w:pStyle w:val="a3"/>
              <w:rPr>
                <w:sz w:val="24"/>
                <w:szCs w:val="24"/>
              </w:rPr>
            </w:pPr>
            <w:r w:rsidRPr="004474FC">
              <w:rPr>
                <w:sz w:val="24"/>
                <w:szCs w:val="24"/>
              </w:rPr>
              <w:t>6.1.</w:t>
            </w:r>
            <w:r>
              <w:rPr>
                <w:sz w:val="24"/>
                <w:szCs w:val="24"/>
              </w:rPr>
              <w:t xml:space="preserve"> </w:t>
            </w:r>
            <w:r w:rsidRPr="004474FC">
              <w:rPr>
                <w:sz w:val="24"/>
                <w:szCs w:val="24"/>
              </w:rPr>
              <w:t xml:space="preserve">Монтаж фасадных корзин </w:t>
            </w:r>
            <w:proofErr w:type="gramStart"/>
            <w:r w:rsidRPr="004474FC">
              <w:rPr>
                <w:sz w:val="24"/>
                <w:szCs w:val="24"/>
              </w:rPr>
              <w:t>кондиционеров</w:t>
            </w:r>
            <w:r>
              <w:rPr>
                <w:sz w:val="24"/>
                <w:szCs w:val="24"/>
              </w:rPr>
              <w:t>(</w:t>
            </w:r>
            <w:proofErr w:type="gramEnd"/>
            <w:r>
              <w:rPr>
                <w:sz w:val="24"/>
                <w:szCs w:val="24"/>
              </w:rPr>
              <w:t>согласно РД);</w:t>
            </w:r>
          </w:p>
          <w:p w14:paraId="6839888A" w14:textId="14EB0F68" w:rsidR="004474FC" w:rsidRDefault="004474FC" w:rsidP="004474FC">
            <w:pPr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Pr="004474FC">
              <w:rPr>
                <w:sz w:val="24"/>
                <w:szCs w:val="24"/>
              </w:rPr>
              <w:t>6.2. Выполнение крепления фасадных корзин к несущим конструкциям в соответствии с расчетом и техническими решениями производителя.</w:t>
            </w:r>
          </w:p>
          <w:p w14:paraId="508FADBB" w14:textId="77777777" w:rsidR="004474FC" w:rsidRDefault="004474FC" w:rsidP="004474FC">
            <w:pPr>
              <w:ind w:left="360"/>
              <w:rPr>
                <w:sz w:val="24"/>
                <w:szCs w:val="24"/>
              </w:rPr>
            </w:pPr>
          </w:p>
          <w:p w14:paraId="5552183A" w14:textId="77777777" w:rsidR="004474FC" w:rsidRPr="004474FC" w:rsidRDefault="004474FC" w:rsidP="00E63276">
            <w:pPr>
              <w:pStyle w:val="a3"/>
              <w:numPr>
                <w:ilvl w:val="0"/>
                <w:numId w:val="7"/>
              </w:numPr>
              <w:rPr>
                <w:b/>
                <w:bCs/>
                <w:sz w:val="24"/>
                <w:szCs w:val="24"/>
              </w:rPr>
            </w:pPr>
            <w:r w:rsidRPr="004474FC">
              <w:rPr>
                <w:b/>
                <w:bCs/>
                <w:sz w:val="24"/>
                <w:szCs w:val="24"/>
              </w:rPr>
              <w:t>Стеклянные козырьки</w:t>
            </w:r>
          </w:p>
          <w:p w14:paraId="7334B81D" w14:textId="24117D07" w:rsidR="004474FC" w:rsidRDefault="004474FC" w:rsidP="004474FC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7.1. </w:t>
            </w:r>
            <w:r w:rsidRPr="004474FC">
              <w:rPr>
                <w:sz w:val="24"/>
                <w:szCs w:val="24"/>
              </w:rPr>
              <w:t xml:space="preserve">Монтаж стеклянных козырьков из прозрачного </w:t>
            </w:r>
            <w:r w:rsidRPr="004474FC">
              <w:rPr>
                <w:sz w:val="24"/>
                <w:szCs w:val="24"/>
              </w:rPr>
              <w:lastRenderedPageBreak/>
              <w:t>триплекса</w:t>
            </w:r>
            <w:r>
              <w:rPr>
                <w:sz w:val="24"/>
                <w:szCs w:val="24"/>
              </w:rPr>
              <w:t xml:space="preserve"> </w:t>
            </w:r>
            <w:r w:rsidRPr="004474FC">
              <w:rPr>
                <w:sz w:val="24"/>
                <w:szCs w:val="24"/>
              </w:rPr>
              <w:t>на стальной зажимной профиль</w:t>
            </w:r>
            <w:r>
              <w:rPr>
                <w:sz w:val="24"/>
                <w:szCs w:val="24"/>
              </w:rPr>
              <w:t>;</w:t>
            </w:r>
          </w:p>
          <w:p w14:paraId="648BF9EF" w14:textId="00FD127C" w:rsidR="004474FC" w:rsidRDefault="004474FC" w:rsidP="004474FC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7.2 </w:t>
            </w:r>
            <w:r w:rsidRPr="004474FC">
              <w:rPr>
                <w:sz w:val="24"/>
                <w:szCs w:val="24"/>
              </w:rPr>
              <w:t>Крепление стеклянных козырьков выполнить по решениям КМД витражных конструкций и расчетам</w:t>
            </w:r>
            <w:r>
              <w:rPr>
                <w:sz w:val="24"/>
                <w:szCs w:val="24"/>
              </w:rPr>
              <w:t>;</w:t>
            </w:r>
          </w:p>
          <w:p w14:paraId="7C40907E" w14:textId="77777777" w:rsidR="004474FC" w:rsidRDefault="004474FC" w:rsidP="004474FC">
            <w:pPr>
              <w:pStyle w:val="a3"/>
              <w:rPr>
                <w:sz w:val="24"/>
                <w:szCs w:val="24"/>
              </w:rPr>
            </w:pPr>
          </w:p>
          <w:p w14:paraId="2BE6F024" w14:textId="77777777" w:rsidR="004474FC" w:rsidRPr="004474FC" w:rsidRDefault="004474FC" w:rsidP="00E63276">
            <w:pPr>
              <w:pStyle w:val="a3"/>
              <w:numPr>
                <w:ilvl w:val="0"/>
                <w:numId w:val="7"/>
              </w:numPr>
              <w:rPr>
                <w:b/>
                <w:bCs/>
                <w:sz w:val="24"/>
                <w:szCs w:val="24"/>
              </w:rPr>
            </w:pPr>
            <w:r w:rsidRPr="004474FC">
              <w:rPr>
                <w:b/>
                <w:bCs/>
                <w:sz w:val="24"/>
                <w:szCs w:val="24"/>
              </w:rPr>
              <w:t>Домовые и адресные знаки</w:t>
            </w:r>
          </w:p>
          <w:p w14:paraId="75108B78" w14:textId="25A28218" w:rsidR="004474FC" w:rsidRDefault="004474FC" w:rsidP="00E63276">
            <w:pPr>
              <w:pStyle w:val="a3"/>
              <w:numPr>
                <w:ilvl w:val="1"/>
                <w:numId w:val="7"/>
              </w:numPr>
              <w:rPr>
                <w:sz w:val="24"/>
                <w:szCs w:val="24"/>
              </w:rPr>
            </w:pPr>
            <w:r w:rsidRPr="004474FC">
              <w:rPr>
                <w:sz w:val="24"/>
                <w:szCs w:val="24"/>
              </w:rPr>
              <w:t xml:space="preserve">Монтаж домовых знаков </w:t>
            </w:r>
            <w:r w:rsidRPr="004474FC">
              <w:rPr>
                <w:b/>
                <w:bCs/>
                <w:sz w:val="24"/>
                <w:szCs w:val="24"/>
              </w:rPr>
              <w:t>ДЗ-1</w:t>
            </w:r>
            <w:r w:rsidRPr="004474FC">
              <w:rPr>
                <w:sz w:val="24"/>
                <w:szCs w:val="24"/>
              </w:rPr>
              <w:t>, номер подъезда и номера квартир, размер 1810×360 мм, с подсветкой</w:t>
            </w:r>
            <w:r>
              <w:rPr>
                <w:sz w:val="24"/>
                <w:szCs w:val="24"/>
              </w:rPr>
              <w:t>;</w:t>
            </w:r>
          </w:p>
          <w:p w14:paraId="05CD076D" w14:textId="73B89AC4" w:rsidR="004474FC" w:rsidRDefault="004474FC" w:rsidP="00E63276">
            <w:pPr>
              <w:pStyle w:val="a3"/>
              <w:numPr>
                <w:ilvl w:val="1"/>
                <w:numId w:val="7"/>
              </w:numPr>
              <w:rPr>
                <w:sz w:val="24"/>
                <w:szCs w:val="24"/>
              </w:rPr>
            </w:pPr>
            <w:r w:rsidRPr="004474FC">
              <w:rPr>
                <w:sz w:val="24"/>
                <w:szCs w:val="24"/>
              </w:rPr>
              <w:t xml:space="preserve">Монтаж рекламно-информационных вывесок </w:t>
            </w:r>
            <w:r w:rsidRPr="004474FC">
              <w:rPr>
                <w:b/>
                <w:bCs/>
                <w:sz w:val="24"/>
                <w:szCs w:val="24"/>
              </w:rPr>
              <w:t>ДЗ-2</w:t>
            </w:r>
            <w:r w:rsidRPr="004474FC">
              <w:rPr>
                <w:sz w:val="24"/>
                <w:szCs w:val="24"/>
              </w:rPr>
              <w:t>, размер 1810×450 мм, с подсветкой</w:t>
            </w:r>
            <w:r>
              <w:rPr>
                <w:sz w:val="24"/>
                <w:szCs w:val="24"/>
              </w:rPr>
              <w:t>;</w:t>
            </w:r>
          </w:p>
          <w:p w14:paraId="4CC850C6" w14:textId="2103D5E7" w:rsidR="004474FC" w:rsidRDefault="004474FC" w:rsidP="00E63276">
            <w:pPr>
              <w:pStyle w:val="a3"/>
              <w:numPr>
                <w:ilvl w:val="1"/>
                <w:numId w:val="7"/>
              </w:numPr>
              <w:rPr>
                <w:sz w:val="24"/>
                <w:szCs w:val="24"/>
              </w:rPr>
            </w:pPr>
            <w:r w:rsidRPr="004474FC">
              <w:rPr>
                <w:sz w:val="24"/>
                <w:szCs w:val="24"/>
              </w:rPr>
              <w:t xml:space="preserve">Монтаж адресных знаков </w:t>
            </w:r>
            <w:r w:rsidRPr="004474FC">
              <w:rPr>
                <w:b/>
                <w:bCs/>
                <w:sz w:val="24"/>
                <w:szCs w:val="24"/>
              </w:rPr>
              <w:t>ДЗ-3</w:t>
            </w:r>
            <w:r w:rsidRPr="004474FC">
              <w:rPr>
                <w:sz w:val="24"/>
                <w:szCs w:val="24"/>
              </w:rPr>
              <w:t>, размер 1300×325 мм, с подсветкой</w:t>
            </w:r>
            <w:r>
              <w:rPr>
                <w:sz w:val="24"/>
                <w:szCs w:val="24"/>
              </w:rPr>
              <w:t>;</w:t>
            </w:r>
          </w:p>
          <w:p w14:paraId="2F27E0C0" w14:textId="2A5B1115" w:rsidR="004474FC" w:rsidRDefault="004474FC" w:rsidP="00E63276">
            <w:pPr>
              <w:pStyle w:val="a3"/>
              <w:numPr>
                <w:ilvl w:val="1"/>
                <w:numId w:val="7"/>
              </w:numPr>
              <w:rPr>
                <w:sz w:val="24"/>
                <w:szCs w:val="24"/>
              </w:rPr>
            </w:pPr>
            <w:r w:rsidRPr="004474FC">
              <w:rPr>
                <w:sz w:val="24"/>
                <w:szCs w:val="24"/>
              </w:rPr>
              <w:t xml:space="preserve">Монтаж знаков энергоэффективности </w:t>
            </w:r>
            <w:r w:rsidRPr="004474FC">
              <w:rPr>
                <w:b/>
                <w:bCs/>
                <w:sz w:val="24"/>
                <w:szCs w:val="24"/>
              </w:rPr>
              <w:t>ДЗ-4</w:t>
            </w:r>
            <w:r w:rsidRPr="004474FC">
              <w:rPr>
                <w:sz w:val="24"/>
                <w:szCs w:val="24"/>
              </w:rPr>
              <w:t>, размер 300×300 мм</w:t>
            </w:r>
            <w:r>
              <w:rPr>
                <w:sz w:val="24"/>
                <w:szCs w:val="24"/>
              </w:rPr>
              <w:t>;</w:t>
            </w:r>
          </w:p>
          <w:p w14:paraId="2F2C83AE" w14:textId="77777777" w:rsidR="004474FC" w:rsidRPr="004474FC" w:rsidRDefault="004474FC" w:rsidP="00E63276">
            <w:pPr>
              <w:pStyle w:val="a3"/>
              <w:numPr>
                <w:ilvl w:val="0"/>
                <w:numId w:val="7"/>
              </w:numPr>
              <w:rPr>
                <w:b/>
                <w:bCs/>
                <w:sz w:val="24"/>
                <w:szCs w:val="24"/>
              </w:rPr>
            </w:pPr>
            <w:r w:rsidRPr="004474FC">
              <w:rPr>
                <w:b/>
                <w:bCs/>
                <w:sz w:val="24"/>
                <w:szCs w:val="24"/>
              </w:rPr>
              <w:t>Ограждения балконов и террас</w:t>
            </w:r>
          </w:p>
          <w:p w14:paraId="79C4E10F" w14:textId="5042BFA2" w:rsidR="004474FC" w:rsidRDefault="004474FC" w:rsidP="00E63276">
            <w:pPr>
              <w:pStyle w:val="a3"/>
              <w:numPr>
                <w:ilvl w:val="1"/>
                <w:numId w:val="7"/>
              </w:numPr>
              <w:rPr>
                <w:sz w:val="24"/>
                <w:szCs w:val="24"/>
              </w:rPr>
            </w:pPr>
            <w:r w:rsidRPr="004474FC">
              <w:rPr>
                <w:sz w:val="24"/>
                <w:szCs w:val="24"/>
              </w:rPr>
              <w:t xml:space="preserve">Монтаж металлических ограждений балконов </w:t>
            </w:r>
            <w:r w:rsidRPr="004474FC">
              <w:rPr>
                <w:b/>
                <w:bCs/>
                <w:sz w:val="24"/>
                <w:szCs w:val="24"/>
              </w:rPr>
              <w:t>ОГ-1</w:t>
            </w:r>
            <w:r w:rsidRPr="004474FC">
              <w:rPr>
                <w:sz w:val="24"/>
                <w:szCs w:val="24"/>
              </w:rPr>
              <w:t>, высотой 1200 мм</w:t>
            </w:r>
            <w:r>
              <w:rPr>
                <w:sz w:val="24"/>
                <w:szCs w:val="24"/>
              </w:rPr>
              <w:t>;</w:t>
            </w:r>
          </w:p>
          <w:p w14:paraId="5E29EE9C" w14:textId="32AD60F3" w:rsidR="004474FC" w:rsidRDefault="004474FC" w:rsidP="00E63276">
            <w:pPr>
              <w:pStyle w:val="a3"/>
              <w:numPr>
                <w:ilvl w:val="1"/>
                <w:numId w:val="7"/>
              </w:numPr>
              <w:rPr>
                <w:sz w:val="24"/>
                <w:szCs w:val="24"/>
              </w:rPr>
            </w:pPr>
            <w:r w:rsidRPr="004474FC">
              <w:rPr>
                <w:sz w:val="24"/>
                <w:szCs w:val="24"/>
              </w:rPr>
              <w:t xml:space="preserve">Монтаж металлических ограждений террас </w:t>
            </w:r>
            <w:r w:rsidRPr="004474FC">
              <w:rPr>
                <w:b/>
                <w:bCs/>
                <w:sz w:val="24"/>
                <w:szCs w:val="24"/>
              </w:rPr>
              <w:t>ОГ-2</w:t>
            </w:r>
            <w:r w:rsidRPr="004474FC">
              <w:rPr>
                <w:sz w:val="24"/>
                <w:szCs w:val="24"/>
              </w:rPr>
              <w:t>, высотой 1200 мм</w:t>
            </w:r>
            <w:r>
              <w:rPr>
                <w:sz w:val="24"/>
                <w:szCs w:val="24"/>
              </w:rPr>
              <w:t>;</w:t>
            </w:r>
          </w:p>
          <w:p w14:paraId="36688090" w14:textId="4614CEDA" w:rsidR="004474FC" w:rsidRDefault="004474FC" w:rsidP="00E63276">
            <w:pPr>
              <w:pStyle w:val="a3"/>
              <w:numPr>
                <w:ilvl w:val="1"/>
                <w:numId w:val="7"/>
              </w:numPr>
              <w:rPr>
                <w:sz w:val="24"/>
                <w:szCs w:val="24"/>
              </w:rPr>
            </w:pPr>
            <w:r w:rsidRPr="004474FC">
              <w:rPr>
                <w:sz w:val="24"/>
                <w:szCs w:val="24"/>
              </w:rPr>
              <w:t xml:space="preserve">Монтаж металлических ограждений террас </w:t>
            </w:r>
            <w:r w:rsidRPr="004474FC">
              <w:rPr>
                <w:b/>
                <w:bCs/>
                <w:sz w:val="24"/>
                <w:szCs w:val="24"/>
              </w:rPr>
              <w:t>ОГ-3</w:t>
            </w:r>
            <w:r w:rsidRPr="004474FC">
              <w:rPr>
                <w:sz w:val="24"/>
                <w:szCs w:val="24"/>
              </w:rPr>
              <w:t>, высотой 900 мм</w:t>
            </w:r>
            <w:r>
              <w:rPr>
                <w:sz w:val="24"/>
                <w:szCs w:val="24"/>
              </w:rPr>
              <w:t>;</w:t>
            </w:r>
          </w:p>
          <w:p w14:paraId="41953E77" w14:textId="71928E58" w:rsidR="00E63276" w:rsidRDefault="00E63276" w:rsidP="00E63276">
            <w:pPr>
              <w:pStyle w:val="a3"/>
              <w:numPr>
                <w:ilvl w:val="1"/>
                <w:numId w:val="7"/>
              </w:numPr>
              <w:rPr>
                <w:sz w:val="24"/>
                <w:szCs w:val="24"/>
              </w:rPr>
            </w:pPr>
            <w:r w:rsidRPr="00E63276">
              <w:rPr>
                <w:sz w:val="24"/>
                <w:szCs w:val="24"/>
              </w:rPr>
              <w:t>Крепление ограждений выполнить к несущим конструкциям в соответствии с проектными решениями и разработанной КМД</w:t>
            </w:r>
            <w:r>
              <w:rPr>
                <w:sz w:val="24"/>
                <w:szCs w:val="24"/>
              </w:rPr>
              <w:t>;</w:t>
            </w:r>
          </w:p>
          <w:p w14:paraId="71ED21FB" w14:textId="77777777" w:rsidR="00E63276" w:rsidRPr="00E63276" w:rsidRDefault="00E63276" w:rsidP="00E63276">
            <w:pPr>
              <w:pStyle w:val="a3"/>
              <w:numPr>
                <w:ilvl w:val="0"/>
                <w:numId w:val="7"/>
              </w:numPr>
              <w:rPr>
                <w:b/>
                <w:bCs/>
                <w:sz w:val="24"/>
                <w:szCs w:val="24"/>
              </w:rPr>
            </w:pPr>
            <w:r w:rsidRPr="00E63276">
              <w:rPr>
                <w:b/>
                <w:bCs/>
                <w:sz w:val="24"/>
                <w:szCs w:val="24"/>
              </w:rPr>
              <w:t xml:space="preserve">Отливы, подоконники и </w:t>
            </w:r>
            <w:proofErr w:type="spellStart"/>
            <w:r w:rsidRPr="00E63276">
              <w:rPr>
                <w:b/>
                <w:bCs/>
                <w:sz w:val="24"/>
                <w:szCs w:val="24"/>
              </w:rPr>
              <w:t>доборные</w:t>
            </w:r>
            <w:proofErr w:type="spellEnd"/>
            <w:r w:rsidRPr="00E63276">
              <w:rPr>
                <w:b/>
                <w:bCs/>
                <w:sz w:val="24"/>
                <w:szCs w:val="24"/>
              </w:rPr>
              <w:t xml:space="preserve"> элементы</w:t>
            </w:r>
          </w:p>
          <w:p w14:paraId="045E9409" w14:textId="21E36852" w:rsidR="004474FC" w:rsidRDefault="00E63276" w:rsidP="00E63276">
            <w:pPr>
              <w:pStyle w:val="a3"/>
              <w:numPr>
                <w:ilvl w:val="1"/>
                <w:numId w:val="7"/>
              </w:numPr>
              <w:rPr>
                <w:sz w:val="24"/>
                <w:szCs w:val="24"/>
              </w:rPr>
            </w:pPr>
            <w:r w:rsidRPr="00E63276">
              <w:rPr>
                <w:sz w:val="24"/>
                <w:szCs w:val="24"/>
              </w:rPr>
              <w:t>Устройство и монтаж наружных отливов из оцинкованной стали с полимерным покрытием толщиной 0,45 мм</w:t>
            </w:r>
            <w:r>
              <w:rPr>
                <w:sz w:val="24"/>
                <w:szCs w:val="24"/>
              </w:rPr>
              <w:t>;</w:t>
            </w:r>
          </w:p>
          <w:p w14:paraId="44E9B5BC" w14:textId="76C8AB98" w:rsidR="00E63276" w:rsidRPr="00E63276" w:rsidRDefault="00E63276" w:rsidP="00E63276">
            <w:pPr>
              <w:pStyle w:val="x1yc453h"/>
              <w:numPr>
                <w:ilvl w:val="1"/>
                <w:numId w:val="7"/>
              </w:numPr>
              <w:shd w:val="clear" w:color="auto" w:fill="FFFFFF"/>
              <w:spacing w:before="0" w:beforeAutospacing="0" w:after="0" w:afterAutospacing="0"/>
            </w:pPr>
            <w:r w:rsidRPr="00E63276">
              <w:t xml:space="preserve">Устройство </w:t>
            </w:r>
            <w:proofErr w:type="spellStart"/>
            <w:r w:rsidRPr="00E63276">
              <w:t>шумогасящей</w:t>
            </w:r>
            <w:proofErr w:type="spellEnd"/>
            <w:r w:rsidRPr="00E63276">
              <w:t xml:space="preserve"> прокладки под наружными металлическими отливами.</w:t>
            </w:r>
          </w:p>
          <w:p w14:paraId="1E106FF9" w14:textId="7BC973D0" w:rsidR="00E63276" w:rsidRDefault="00E63276" w:rsidP="00E63276">
            <w:pPr>
              <w:pStyle w:val="a3"/>
              <w:numPr>
                <w:ilvl w:val="1"/>
                <w:numId w:val="7"/>
              </w:numPr>
              <w:rPr>
                <w:sz w:val="24"/>
                <w:szCs w:val="24"/>
              </w:rPr>
            </w:pPr>
            <w:r w:rsidRPr="00E63276">
              <w:rPr>
                <w:sz w:val="24"/>
                <w:szCs w:val="24"/>
              </w:rPr>
              <w:t>Крепление и конструктивные решения отливов разработать в составе КМД с учетом типа фасадной системы и узлов примыкания</w:t>
            </w:r>
            <w:r>
              <w:rPr>
                <w:sz w:val="24"/>
                <w:szCs w:val="24"/>
              </w:rPr>
              <w:t>;</w:t>
            </w:r>
          </w:p>
          <w:p w14:paraId="4A629F12" w14:textId="77777777" w:rsidR="00E63276" w:rsidRPr="00E63276" w:rsidRDefault="00E63276" w:rsidP="00E63276">
            <w:pPr>
              <w:pStyle w:val="a3"/>
              <w:numPr>
                <w:ilvl w:val="0"/>
                <w:numId w:val="7"/>
              </w:numPr>
              <w:rPr>
                <w:b/>
                <w:bCs/>
                <w:sz w:val="24"/>
                <w:szCs w:val="24"/>
              </w:rPr>
            </w:pPr>
            <w:r w:rsidRPr="00E63276">
              <w:rPr>
                <w:b/>
                <w:bCs/>
                <w:sz w:val="24"/>
                <w:szCs w:val="24"/>
              </w:rPr>
              <w:t>Дополнительные работы и узлы</w:t>
            </w:r>
          </w:p>
          <w:p w14:paraId="3E8DB343" w14:textId="60209BB2" w:rsidR="00E63276" w:rsidRPr="00E63276" w:rsidRDefault="00E63276" w:rsidP="00E63276">
            <w:pPr>
              <w:pStyle w:val="a3"/>
              <w:numPr>
                <w:ilvl w:val="1"/>
                <w:numId w:val="7"/>
              </w:numPr>
              <w:rPr>
                <w:sz w:val="24"/>
                <w:szCs w:val="24"/>
              </w:rPr>
            </w:pPr>
            <w:r w:rsidRPr="00E63276">
              <w:rPr>
                <w:sz w:val="24"/>
                <w:szCs w:val="24"/>
              </w:rPr>
              <w:t>Выполнение всех узлов примыкания фасадной системы к оконным, дверным и витражным конструкциям, включая необходимые пароизоляционные, гидроизоляционные и уплотнительные материалы;</w:t>
            </w:r>
          </w:p>
          <w:p w14:paraId="4D01FBAB" w14:textId="04E86446" w:rsidR="00E63276" w:rsidRDefault="00E63276" w:rsidP="00E63276">
            <w:pPr>
              <w:pStyle w:val="a3"/>
              <w:numPr>
                <w:ilvl w:val="1"/>
                <w:numId w:val="7"/>
              </w:numPr>
              <w:rPr>
                <w:sz w:val="24"/>
                <w:szCs w:val="24"/>
              </w:rPr>
            </w:pPr>
            <w:r w:rsidRPr="00E63276">
              <w:rPr>
                <w:sz w:val="24"/>
                <w:szCs w:val="24"/>
              </w:rPr>
              <w:t>Устройство примыканий фасада к парапетам, кровле, балконам, лоджиям, цоколю и другим конструкциям</w:t>
            </w:r>
            <w:r>
              <w:rPr>
                <w:sz w:val="24"/>
                <w:szCs w:val="24"/>
              </w:rPr>
              <w:t>;</w:t>
            </w:r>
          </w:p>
          <w:p w14:paraId="6D653A2C" w14:textId="2BD07C01" w:rsidR="00E63276" w:rsidRDefault="00E63276" w:rsidP="00E63276">
            <w:pPr>
              <w:pStyle w:val="a3"/>
              <w:numPr>
                <w:ilvl w:val="1"/>
                <w:numId w:val="7"/>
              </w:numPr>
              <w:rPr>
                <w:sz w:val="24"/>
                <w:szCs w:val="24"/>
              </w:rPr>
            </w:pPr>
            <w:r w:rsidRPr="00E63276">
              <w:rPr>
                <w:sz w:val="24"/>
                <w:szCs w:val="24"/>
              </w:rPr>
              <w:t>Устройство герметизации швов и примыканий</w:t>
            </w:r>
            <w:r>
              <w:rPr>
                <w:sz w:val="24"/>
                <w:szCs w:val="24"/>
              </w:rPr>
              <w:t>;</w:t>
            </w:r>
          </w:p>
          <w:p w14:paraId="31840A27" w14:textId="2B438769" w:rsidR="00E63276" w:rsidRDefault="00E63276" w:rsidP="00E63276">
            <w:pPr>
              <w:pStyle w:val="a3"/>
              <w:numPr>
                <w:ilvl w:val="1"/>
                <w:numId w:val="7"/>
              </w:numPr>
              <w:rPr>
                <w:sz w:val="24"/>
                <w:szCs w:val="24"/>
              </w:rPr>
            </w:pPr>
            <w:r w:rsidRPr="00E63276">
              <w:rPr>
                <w:sz w:val="24"/>
                <w:szCs w:val="24"/>
              </w:rPr>
              <w:t>Выполнение всех необходимых работ по защите фасада от атмосферных воздействий и обеспечению водоотведения</w:t>
            </w:r>
            <w:r>
              <w:rPr>
                <w:sz w:val="24"/>
                <w:szCs w:val="24"/>
              </w:rPr>
              <w:t>;</w:t>
            </w:r>
          </w:p>
          <w:p w14:paraId="3AF31CCB" w14:textId="3048E9EA" w:rsidR="00E63276" w:rsidRDefault="00E63276" w:rsidP="00E63276">
            <w:pPr>
              <w:pStyle w:val="a3"/>
              <w:numPr>
                <w:ilvl w:val="1"/>
                <w:numId w:val="7"/>
              </w:numPr>
              <w:rPr>
                <w:sz w:val="24"/>
                <w:szCs w:val="24"/>
              </w:rPr>
            </w:pPr>
            <w:r w:rsidRPr="00E63276">
              <w:rPr>
                <w:sz w:val="24"/>
                <w:szCs w:val="24"/>
              </w:rPr>
              <w:t>Устройство ниши поливочного крана выполнить в соответствии с решениями раздела ВК</w:t>
            </w:r>
            <w:r>
              <w:rPr>
                <w:sz w:val="24"/>
                <w:szCs w:val="24"/>
              </w:rPr>
              <w:t>;</w:t>
            </w:r>
          </w:p>
          <w:p w14:paraId="2D72B68D" w14:textId="40DF56E5" w:rsidR="00E63276" w:rsidRDefault="00E63276" w:rsidP="00E63276">
            <w:pPr>
              <w:pStyle w:val="a3"/>
              <w:numPr>
                <w:ilvl w:val="1"/>
                <w:numId w:val="7"/>
              </w:numPr>
              <w:rPr>
                <w:sz w:val="24"/>
                <w:szCs w:val="24"/>
              </w:rPr>
            </w:pPr>
            <w:r w:rsidRPr="00E63276">
              <w:rPr>
                <w:sz w:val="24"/>
                <w:szCs w:val="24"/>
              </w:rPr>
              <w:t>Все крепежные элементы фасадной системы, клинкерной плитки, композитных панелей, корзин кондиционеров, козырьков, ограждений и других фасадных элементов принимать по разработанной КМД, расчетам и техническим решениям производителей</w:t>
            </w:r>
            <w:r>
              <w:rPr>
                <w:sz w:val="24"/>
                <w:szCs w:val="24"/>
              </w:rPr>
              <w:t>;</w:t>
            </w:r>
          </w:p>
          <w:p w14:paraId="7515447A" w14:textId="0328136E" w:rsidR="00E63276" w:rsidRDefault="00E63276" w:rsidP="00E63276">
            <w:pPr>
              <w:pStyle w:val="a3"/>
              <w:numPr>
                <w:ilvl w:val="1"/>
                <w:numId w:val="7"/>
              </w:numPr>
              <w:rPr>
                <w:sz w:val="24"/>
                <w:szCs w:val="24"/>
              </w:rPr>
            </w:pPr>
            <w:r w:rsidRPr="00E63276">
              <w:rPr>
                <w:sz w:val="24"/>
                <w:szCs w:val="24"/>
              </w:rPr>
              <w:t xml:space="preserve">Выполнить уборку фасадных поверхностей после </w:t>
            </w:r>
            <w:r w:rsidRPr="00E63276">
              <w:rPr>
                <w:sz w:val="24"/>
                <w:szCs w:val="24"/>
              </w:rPr>
              <w:lastRenderedPageBreak/>
              <w:t>завершения работ, удаление защитных пленок, загрязнений, остатков растворов и других материалов</w:t>
            </w:r>
            <w:r>
              <w:rPr>
                <w:sz w:val="24"/>
                <w:szCs w:val="24"/>
              </w:rPr>
              <w:t>;</w:t>
            </w:r>
          </w:p>
          <w:p w14:paraId="0761E61A" w14:textId="04DA54B7" w:rsidR="00E63276" w:rsidRDefault="00E63276" w:rsidP="00E63276">
            <w:pPr>
              <w:pStyle w:val="a3"/>
              <w:numPr>
                <w:ilvl w:val="1"/>
                <w:numId w:val="7"/>
              </w:numPr>
              <w:rPr>
                <w:sz w:val="24"/>
                <w:szCs w:val="24"/>
              </w:rPr>
            </w:pPr>
            <w:r w:rsidRPr="00E63276">
              <w:rPr>
                <w:sz w:val="24"/>
                <w:szCs w:val="24"/>
              </w:rPr>
              <w:t>Выполнить устранение всех выявленных дефектов и замечаний до окончательной сдачи фасадных работ</w:t>
            </w:r>
            <w:r>
              <w:rPr>
                <w:sz w:val="24"/>
                <w:szCs w:val="24"/>
              </w:rPr>
              <w:t>.</w:t>
            </w:r>
          </w:p>
          <w:p w14:paraId="0FF52668" w14:textId="77777777" w:rsidR="00E63276" w:rsidRPr="00E63276" w:rsidRDefault="00E63276" w:rsidP="00E63276">
            <w:pPr>
              <w:ind w:left="720"/>
              <w:rPr>
                <w:sz w:val="24"/>
                <w:szCs w:val="24"/>
              </w:rPr>
            </w:pPr>
          </w:p>
          <w:p w14:paraId="24A807B2" w14:textId="2EBE45BA" w:rsidR="00656B1F" w:rsidRPr="00BC2BCC" w:rsidRDefault="00E63276" w:rsidP="00031151">
            <w:pPr>
              <w:rPr>
                <w:sz w:val="24"/>
                <w:szCs w:val="24"/>
              </w:rPr>
            </w:pPr>
            <w:r w:rsidRPr="00E63276">
              <w:rPr>
                <w:sz w:val="24"/>
                <w:szCs w:val="24"/>
              </w:rPr>
              <w:t xml:space="preserve">В стоимость работ входят все материалы, комплектующие, крепеж, </w:t>
            </w:r>
            <w:proofErr w:type="spellStart"/>
            <w:r w:rsidRPr="00E63276">
              <w:rPr>
                <w:sz w:val="24"/>
                <w:szCs w:val="24"/>
              </w:rPr>
              <w:t>доборные</w:t>
            </w:r>
            <w:proofErr w:type="spellEnd"/>
            <w:r w:rsidRPr="00E63276">
              <w:rPr>
                <w:sz w:val="24"/>
                <w:szCs w:val="24"/>
              </w:rPr>
              <w:t xml:space="preserve"> элементы, герметики, прокладки и иные расходные материалы, необходимые для полного завершения работ, даже если их количество отдельно не указано в ведомости</w:t>
            </w:r>
          </w:p>
        </w:tc>
      </w:tr>
      <w:tr w:rsidR="007E756B" w:rsidRPr="00BC2BCC" w14:paraId="10F9BBDB" w14:textId="77777777" w:rsidTr="00057F92">
        <w:trPr>
          <w:trHeight w:val="567"/>
        </w:trPr>
        <w:tc>
          <w:tcPr>
            <w:tcW w:w="540" w:type="dxa"/>
            <w:vAlign w:val="center"/>
          </w:tcPr>
          <w:p w14:paraId="61451864" w14:textId="64CD5BF7" w:rsidR="007E756B" w:rsidRPr="00BC2BCC" w:rsidRDefault="0029248A" w:rsidP="007E75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13</w:t>
            </w:r>
          </w:p>
        </w:tc>
        <w:tc>
          <w:tcPr>
            <w:tcW w:w="2183" w:type="dxa"/>
            <w:vAlign w:val="center"/>
          </w:tcPr>
          <w:p w14:paraId="32C5A552" w14:textId="571A7360" w:rsidR="007E756B" w:rsidRPr="00BC2BCC" w:rsidRDefault="0029248A" w:rsidP="007E756B">
            <w:pPr>
              <w:rPr>
                <w:sz w:val="24"/>
                <w:szCs w:val="24"/>
              </w:rPr>
            </w:pPr>
            <w:r w:rsidRPr="0029248A">
              <w:rPr>
                <w:sz w:val="24"/>
                <w:szCs w:val="24"/>
              </w:rPr>
              <w:t>Разработка ППР</w:t>
            </w:r>
          </w:p>
        </w:tc>
        <w:tc>
          <w:tcPr>
            <w:tcW w:w="7229" w:type="dxa"/>
            <w:vAlign w:val="center"/>
          </w:tcPr>
          <w:p w14:paraId="63641154" w14:textId="575A4FAA" w:rsidR="007E756B" w:rsidRPr="00BC2BCC" w:rsidRDefault="0029248A" w:rsidP="007E756B">
            <w:pPr>
              <w:pStyle w:val="a5"/>
              <w:rPr>
                <w:sz w:val="24"/>
                <w:szCs w:val="24"/>
              </w:rPr>
            </w:pPr>
            <w:r w:rsidRPr="0029248A">
              <w:rPr>
                <w:sz w:val="24"/>
                <w:szCs w:val="24"/>
              </w:rPr>
              <w:t>Разрабатывается подрядной организацией в объеме требований «СП 48.13330.2011. Свод правил. Организация строительства. Актуализированная редакция СНиП 12-01-2004» Графики выполнения работ предоставляются в бумажном и электронном виде в формате Microsoft Project.</w:t>
            </w:r>
          </w:p>
        </w:tc>
      </w:tr>
      <w:tr w:rsidR="000E295A" w:rsidRPr="00BC2BCC" w14:paraId="5503CA3F" w14:textId="77777777" w:rsidTr="00E766E3">
        <w:trPr>
          <w:trHeight w:val="567"/>
        </w:trPr>
        <w:tc>
          <w:tcPr>
            <w:tcW w:w="540" w:type="dxa"/>
            <w:vAlign w:val="center"/>
          </w:tcPr>
          <w:p w14:paraId="57A86918" w14:textId="05C296B7" w:rsidR="000E295A" w:rsidRPr="00BC2BCC" w:rsidRDefault="000E295A" w:rsidP="000E29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2183" w:type="dxa"/>
            <w:vAlign w:val="center"/>
          </w:tcPr>
          <w:p w14:paraId="72D4A1D2" w14:textId="697C3830" w:rsidR="000E295A" w:rsidRPr="00BC2BCC" w:rsidRDefault="000E295A" w:rsidP="000E295A">
            <w:pPr>
              <w:rPr>
                <w:sz w:val="24"/>
                <w:szCs w:val="24"/>
              </w:rPr>
            </w:pPr>
            <w:r w:rsidRPr="0029248A">
              <w:rPr>
                <w:sz w:val="24"/>
                <w:szCs w:val="24"/>
              </w:rPr>
              <w:t>Общие требования к выполнению работ</w:t>
            </w:r>
          </w:p>
        </w:tc>
        <w:tc>
          <w:tcPr>
            <w:tcW w:w="7229" w:type="dxa"/>
          </w:tcPr>
          <w:p w14:paraId="621C7C0D" w14:textId="77777777" w:rsidR="000E295A" w:rsidRPr="00426C98" w:rsidRDefault="000E295A" w:rsidP="000E295A">
            <w:pPr>
              <w:shd w:val="clear" w:color="auto" w:fill="FFFFFF"/>
              <w:rPr>
                <w:color w:val="34343C"/>
                <w:sz w:val="24"/>
                <w:szCs w:val="24"/>
              </w:rPr>
            </w:pPr>
            <w:r w:rsidRPr="00426C98">
              <w:rPr>
                <w:color w:val="34343C"/>
                <w:sz w:val="24"/>
                <w:szCs w:val="24"/>
              </w:rPr>
              <w:t>Исполнитель своими силами и механизмами осуществляет строительно-монтажные работы.</w:t>
            </w:r>
          </w:p>
          <w:p w14:paraId="79CFE7B2" w14:textId="77777777" w:rsidR="000E295A" w:rsidRPr="00426C98" w:rsidRDefault="000E295A" w:rsidP="000E295A">
            <w:pPr>
              <w:shd w:val="clear" w:color="auto" w:fill="FFFFFF"/>
              <w:rPr>
                <w:color w:val="34343C"/>
                <w:sz w:val="24"/>
                <w:szCs w:val="24"/>
              </w:rPr>
            </w:pPr>
            <w:r w:rsidRPr="00426C98">
              <w:rPr>
                <w:color w:val="34343C"/>
                <w:sz w:val="24"/>
                <w:szCs w:val="24"/>
              </w:rPr>
              <w:t>Исполнитель при оказании услуг заблаговременно предоставляет Генподрядчику перечень техники и список лиц, назначенных Исполнителем для оказания</w:t>
            </w:r>
            <w:r>
              <w:rPr>
                <w:color w:val="34343C"/>
                <w:sz w:val="24"/>
                <w:szCs w:val="24"/>
              </w:rPr>
              <w:t xml:space="preserve"> </w:t>
            </w:r>
            <w:r w:rsidRPr="00426C98">
              <w:rPr>
                <w:color w:val="34343C"/>
                <w:sz w:val="24"/>
                <w:szCs w:val="24"/>
              </w:rPr>
              <w:t>услуг на объекте. Перечень техники и список лиц предоставляется Исполнителем Генподрядчику в письменном виде. Заказчик проверяет и</w:t>
            </w:r>
            <w:r>
              <w:rPr>
                <w:color w:val="34343C"/>
                <w:sz w:val="24"/>
                <w:szCs w:val="24"/>
              </w:rPr>
              <w:t xml:space="preserve"> </w:t>
            </w:r>
            <w:r w:rsidRPr="00426C98">
              <w:rPr>
                <w:color w:val="34343C"/>
                <w:sz w:val="24"/>
                <w:szCs w:val="24"/>
              </w:rPr>
              <w:t>обеспечивает доступ представленных Исполнителем техники и лиц к месту оказания услуг. Исполнитель при оказании услуг обеспечивает надлежащее и качественное оказание услуг, принимает меры для предотвращения порчи имущества Генподрядчика.</w:t>
            </w:r>
          </w:p>
          <w:p w14:paraId="37F883DD" w14:textId="77777777" w:rsidR="000E295A" w:rsidRPr="00ED2593" w:rsidRDefault="000E295A" w:rsidP="000E295A">
            <w:pPr>
              <w:shd w:val="clear" w:color="auto" w:fill="FFFFFF"/>
              <w:rPr>
                <w:color w:val="34343C"/>
                <w:sz w:val="24"/>
                <w:szCs w:val="24"/>
              </w:rPr>
            </w:pPr>
            <w:r w:rsidRPr="00426C98">
              <w:rPr>
                <w:color w:val="34343C"/>
                <w:sz w:val="24"/>
                <w:szCs w:val="24"/>
              </w:rPr>
              <w:t>Для передвижения спецтехники по территории предприятия согласовать маршрутную транспортную схему с Генподрядчиком. Услуги должны быть оказаны с соблюдением мер техники безопасности, требований пожарной безопасности</w:t>
            </w:r>
            <w:r w:rsidRPr="00ED2593">
              <w:rPr>
                <w:color w:val="34343C"/>
                <w:sz w:val="24"/>
                <w:szCs w:val="24"/>
              </w:rPr>
              <w:t>, санитарных норм и правил, требований «Инструкции о порядке производства работ сторонними организациями». Техника, оборудование применяемые при производстве работ, должны соответствовать государственным стандартам и иметь технические паспорта и</w:t>
            </w:r>
          </w:p>
          <w:p w14:paraId="53E773D9" w14:textId="77777777" w:rsidR="000E295A" w:rsidRPr="00ED2593" w:rsidRDefault="000E295A" w:rsidP="000E295A">
            <w:pPr>
              <w:shd w:val="clear" w:color="auto" w:fill="FFFFFF"/>
              <w:rPr>
                <w:color w:val="34343C"/>
                <w:sz w:val="24"/>
                <w:szCs w:val="24"/>
              </w:rPr>
            </w:pPr>
            <w:r w:rsidRPr="00ED2593">
              <w:rPr>
                <w:color w:val="34343C"/>
                <w:sz w:val="24"/>
                <w:szCs w:val="24"/>
              </w:rPr>
              <w:t>другие документы, удостоверяющие их качество.</w:t>
            </w:r>
          </w:p>
          <w:p w14:paraId="6250E8E7" w14:textId="71543F5E" w:rsidR="000E295A" w:rsidRPr="00BC2BCC" w:rsidRDefault="000E295A" w:rsidP="000E295A">
            <w:pPr>
              <w:pStyle w:val="a5"/>
              <w:rPr>
                <w:sz w:val="24"/>
                <w:szCs w:val="24"/>
              </w:rPr>
            </w:pPr>
            <w:r w:rsidRPr="00ED2593">
              <w:rPr>
                <w:color w:val="34343C"/>
                <w:sz w:val="24"/>
                <w:szCs w:val="24"/>
              </w:rPr>
              <w:t xml:space="preserve">После завершения этапа работ </w:t>
            </w:r>
            <w:r>
              <w:rPr>
                <w:color w:val="34343C"/>
                <w:sz w:val="24"/>
                <w:szCs w:val="24"/>
              </w:rPr>
              <w:t>Субп</w:t>
            </w:r>
            <w:r w:rsidRPr="00ED2593">
              <w:rPr>
                <w:color w:val="34343C"/>
                <w:sz w:val="24"/>
                <w:szCs w:val="24"/>
              </w:rPr>
              <w:t xml:space="preserve">одрядчик должен предъявить </w:t>
            </w:r>
            <w:r>
              <w:rPr>
                <w:color w:val="34343C"/>
                <w:sz w:val="24"/>
                <w:szCs w:val="24"/>
              </w:rPr>
              <w:t>Генподрядчику</w:t>
            </w:r>
            <w:r w:rsidRPr="00ED2593">
              <w:rPr>
                <w:color w:val="34343C"/>
                <w:sz w:val="24"/>
                <w:szCs w:val="24"/>
              </w:rPr>
              <w:t xml:space="preserve"> полный комплект исполнительной документации </w:t>
            </w:r>
            <w:proofErr w:type="gramStart"/>
            <w:r w:rsidRPr="00ED2593">
              <w:rPr>
                <w:color w:val="34343C"/>
                <w:sz w:val="24"/>
                <w:szCs w:val="24"/>
              </w:rPr>
              <w:t>согласно требований</w:t>
            </w:r>
            <w:proofErr w:type="gramEnd"/>
            <w:r>
              <w:rPr>
                <w:color w:val="34343C"/>
                <w:sz w:val="24"/>
                <w:szCs w:val="24"/>
              </w:rPr>
              <w:t xml:space="preserve"> </w:t>
            </w:r>
            <w:r w:rsidRPr="00ED2593">
              <w:rPr>
                <w:color w:val="34343C"/>
                <w:sz w:val="24"/>
                <w:szCs w:val="24"/>
              </w:rPr>
              <w:t>приказов Минстроя РФ №</w:t>
            </w:r>
            <w:r w:rsidRPr="00DC600E">
              <w:rPr>
                <w:color w:val="34343C"/>
                <w:sz w:val="24"/>
                <w:szCs w:val="24"/>
              </w:rPr>
              <w:t xml:space="preserve">344/ПР </w:t>
            </w:r>
            <w:r>
              <w:rPr>
                <w:color w:val="34343C"/>
                <w:sz w:val="24"/>
                <w:szCs w:val="24"/>
              </w:rPr>
              <w:t xml:space="preserve">от </w:t>
            </w:r>
            <w:r w:rsidRPr="00DC600E">
              <w:rPr>
                <w:color w:val="34343C"/>
                <w:sz w:val="24"/>
                <w:szCs w:val="24"/>
              </w:rPr>
              <w:t>16.05.2023</w:t>
            </w:r>
            <w:r w:rsidRPr="00ED2593">
              <w:rPr>
                <w:color w:val="34343C"/>
                <w:sz w:val="24"/>
                <w:szCs w:val="24"/>
              </w:rPr>
              <w:t>, №1026/</w:t>
            </w:r>
            <w:proofErr w:type="spellStart"/>
            <w:r w:rsidRPr="00ED2593">
              <w:rPr>
                <w:color w:val="34343C"/>
                <w:sz w:val="24"/>
                <w:szCs w:val="24"/>
              </w:rPr>
              <w:t>пр</w:t>
            </w:r>
            <w:proofErr w:type="spellEnd"/>
            <w:r w:rsidRPr="00ED2593">
              <w:rPr>
                <w:color w:val="34343C"/>
                <w:sz w:val="24"/>
                <w:szCs w:val="24"/>
              </w:rPr>
              <w:t xml:space="preserve"> от 02.12.2022 г и СП 70.13330.2012</w:t>
            </w:r>
            <w:r>
              <w:rPr>
                <w:color w:val="34343C"/>
                <w:sz w:val="24"/>
                <w:szCs w:val="24"/>
              </w:rPr>
              <w:t xml:space="preserve">, </w:t>
            </w:r>
            <w:r w:rsidRPr="00416CB8">
              <w:rPr>
                <w:color w:val="34343C"/>
                <w:sz w:val="24"/>
                <w:szCs w:val="24"/>
              </w:rPr>
              <w:t>СП 435.1325800.2018</w:t>
            </w:r>
            <w:r>
              <w:rPr>
                <w:color w:val="34343C"/>
                <w:sz w:val="24"/>
                <w:szCs w:val="24"/>
              </w:rPr>
              <w:t>. Генподрядчик</w:t>
            </w:r>
            <w:r w:rsidRPr="00ED2593">
              <w:rPr>
                <w:color w:val="34343C"/>
                <w:sz w:val="24"/>
                <w:szCs w:val="24"/>
              </w:rPr>
              <w:t xml:space="preserve"> может производить контроль поступающих материалов и каждой технологической операции как самостоятельно, так и путем привлечения</w:t>
            </w:r>
            <w:r>
              <w:rPr>
                <w:color w:val="34343C"/>
                <w:sz w:val="24"/>
                <w:szCs w:val="24"/>
              </w:rPr>
              <w:t xml:space="preserve"> </w:t>
            </w:r>
            <w:r w:rsidRPr="00ED2593">
              <w:rPr>
                <w:color w:val="34343C"/>
                <w:sz w:val="24"/>
                <w:szCs w:val="24"/>
              </w:rPr>
              <w:t>специалистов строительного контроля.</w:t>
            </w:r>
          </w:p>
        </w:tc>
      </w:tr>
      <w:tr w:rsidR="000E295A" w:rsidRPr="00BC2BCC" w14:paraId="33C0B1BE" w14:textId="77777777" w:rsidTr="00F60296">
        <w:trPr>
          <w:trHeight w:val="567"/>
        </w:trPr>
        <w:tc>
          <w:tcPr>
            <w:tcW w:w="540" w:type="dxa"/>
            <w:vAlign w:val="center"/>
          </w:tcPr>
          <w:p w14:paraId="0D72B50C" w14:textId="2D1B328A" w:rsidR="000E295A" w:rsidRPr="00BC2BCC" w:rsidRDefault="000E295A" w:rsidP="000E29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2183" w:type="dxa"/>
            <w:vAlign w:val="center"/>
          </w:tcPr>
          <w:p w14:paraId="04983EE4" w14:textId="31BD2AFE" w:rsidR="000E295A" w:rsidRPr="00BC2BCC" w:rsidRDefault="000E295A" w:rsidP="000E295A">
            <w:pPr>
              <w:rPr>
                <w:sz w:val="24"/>
                <w:szCs w:val="24"/>
              </w:rPr>
            </w:pPr>
            <w:r w:rsidRPr="0029248A">
              <w:rPr>
                <w:sz w:val="24"/>
                <w:szCs w:val="24"/>
              </w:rPr>
              <w:t>Общие требования к охране труда и технике безопасности</w:t>
            </w:r>
          </w:p>
        </w:tc>
        <w:tc>
          <w:tcPr>
            <w:tcW w:w="7229" w:type="dxa"/>
          </w:tcPr>
          <w:p w14:paraId="5FB166C6" w14:textId="70BCA542" w:rsidR="000E295A" w:rsidRPr="00BC2BCC" w:rsidRDefault="000E295A" w:rsidP="000E295A">
            <w:pPr>
              <w:jc w:val="both"/>
              <w:rPr>
                <w:sz w:val="24"/>
                <w:szCs w:val="24"/>
              </w:rPr>
            </w:pPr>
            <w:r w:rsidRPr="0029248A">
              <w:rPr>
                <w:sz w:val="24"/>
                <w:szCs w:val="24"/>
              </w:rPr>
              <w:t>Подрядчик должен предусмотреть мероприятия по охране труда и технике безопасности, а также мероприятия по предотвращению аварийных ситуаций на объекте в соответствии с действующими положениями. Охрана труда рабочих должна обеспечиваться выдачей необходимых брендированных средств индивидуальной защиты, выполнением мероприятий по коллективной защите работающих. При производстве работ должны использоваться оборудование, машины и механизмы, допущенные к применению органами государственного надзора.</w:t>
            </w:r>
          </w:p>
        </w:tc>
      </w:tr>
      <w:tr w:rsidR="000E295A" w:rsidRPr="00BC2BCC" w14:paraId="71C9B5DC" w14:textId="77777777" w:rsidTr="00057F92">
        <w:trPr>
          <w:trHeight w:val="567"/>
        </w:trPr>
        <w:tc>
          <w:tcPr>
            <w:tcW w:w="540" w:type="dxa"/>
            <w:vAlign w:val="center"/>
          </w:tcPr>
          <w:p w14:paraId="23807EFD" w14:textId="379C5554" w:rsidR="000E295A" w:rsidRDefault="000E295A" w:rsidP="000E29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16</w:t>
            </w:r>
          </w:p>
        </w:tc>
        <w:tc>
          <w:tcPr>
            <w:tcW w:w="2183" w:type="dxa"/>
            <w:vAlign w:val="center"/>
          </w:tcPr>
          <w:p w14:paraId="139472F9" w14:textId="11A83351" w:rsidR="000E295A" w:rsidRPr="0029248A" w:rsidRDefault="000E295A" w:rsidP="000E295A">
            <w:pPr>
              <w:rPr>
                <w:sz w:val="24"/>
                <w:szCs w:val="24"/>
              </w:rPr>
            </w:pPr>
            <w:r w:rsidRPr="00BC2BCC">
              <w:rPr>
                <w:sz w:val="24"/>
                <w:szCs w:val="24"/>
              </w:rPr>
              <w:t xml:space="preserve">Требования к </w:t>
            </w:r>
            <w:r>
              <w:rPr>
                <w:sz w:val="24"/>
                <w:szCs w:val="24"/>
              </w:rPr>
              <w:t>исполнительной</w:t>
            </w:r>
            <w:r w:rsidR="00D814ED">
              <w:rPr>
                <w:sz w:val="24"/>
                <w:szCs w:val="24"/>
              </w:rPr>
              <w:t xml:space="preserve"> </w:t>
            </w:r>
            <w:r w:rsidRPr="00BC2BCC">
              <w:rPr>
                <w:sz w:val="24"/>
                <w:szCs w:val="24"/>
              </w:rPr>
              <w:t>документации</w:t>
            </w:r>
          </w:p>
        </w:tc>
        <w:tc>
          <w:tcPr>
            <w:tcW w:w="7229" w:type="dxa"/>
            <w:vAlign w:val="center"/>
          </w:tcPr>
          <w:p w14:paraId="410B83BD" w14:textId="03D50B4E" w:rsidR="000E295A" w:rsidRPr="0029248A" w:rsidRDefault="000E295A" w:rsidP="000E295A">
            <w:pPr>
              <w:rPr>
                <w:sz w:val="24"/>
                <w:szCs w:val="24"/>
              </w:rPr>
            </w:pPr>
            <w:r w:rsidRPr="00BC2BCC">
              <w:rPr>
                <w:sz w:val="24"/>
                <w:szCs w:val="24"/>
              </w:rPr>
              <w:t>Субподрядчик</w:t>
            </w:r>
            <w:r w:rsidRPr="00666623">
              <w:rPr>
                <w:sz w:val="24"/>
                <w:szCs w:val="24"/>
              </w:rPr>
              <w:t xml:space="preserve"> обязан разработать исполнительную документацию; оформить её должным образом и передать Генподрядчику</w:t>
            </w:r>
            <w:r w:rsidR="00D814ED">
              <w:rPr>
                <w:sz w:val="24"/>
                <w:szCs w:val="24"/>
              </w:rPr>
              <w:t xml:space="preserve"> </w:t>
            </w:r>
            <w:proofErr w:type="gramStart"/>
            <w:r w:rsidR="00D814ED" w:rsidRPr="00ED2593">
              <w:rPr>
                <w:color w:val="34343C"/>
                <w:sz w:val="24"/>
                <w:szCs w:val="24"/>
              </w:rPr>
              <w:t>согласно требований</w:t>
            </w:r>
            <w:proofErr w:type="gramEnd"/>
            <w:r w:rsidR="00D814ED">
              <w:rPr>
                <w:color w:val="34343C"/>
                <w:sz w:val="24"/>
                <w:szCs w:val="24"/>
              </w:rPr>
              <w:t xml:space="preserve"> </w:t>
            </w:r>
            <w:r w:rsidR="00D814ED" w:rsidRPr="00ED2593">
              <w:rPr>
                <w:color w:val="34343C"/>
                <w:sz w:val="24"/>
                <w:szCs w:val="24"/>
              </w:rPr>
              <w:t>приказов Минстроя РФ №</w:t>
            </w:r>
            <w:r w:rsidR="00D814ED" w:rsidRPr="00DC600E">
              <w:rPr>
                <w:color w:val="34343C"/>
                <w:sz w:val="24"/>
                <w:szCs w:val="24"/>
              </w:rPr>
              <w:t xml:space="preserve">344/ПР </w:t>
            </w:r>
            <w:r w:rsidR="00D814ED">
              <w:rPr>
                <w:color w:val="34343C"/>
                <w:sz w:val="24"/>
                <w:szCs w:val="24"/>
              </w:rPr>
              <w:t xml:space="preserve">от </w:t>
            </w:r>
            <w:r w:rsidR="00D814ED" w:rsidRPr="00DC600E">
              <w:rPr>
                <w:color w:val="34343C"/>
                <w:sz w:val="24"/>
                <w:szCs w:val="24"/>
              </w:rPr>
              <w:t>16.05.2023</w:t>
            </w:r>
            <w:r w:rsidR="00D814ED" w:rsidRPr="00ED2593">
              <w:rPr>
                <w:color w:val="34343C"/>
                <w:sz w:val="24"/>
                <w:szCs w:val="24"/>
              </w:rPr>
              <w:t>, №1026/</w:t>
            </w:r>
            <w:proofErr w:type="spellStart"/>
            <w:r w:rsidR="00D814ED" w:rsidRPr="00ED2593">
              <w:rPr>
                <w:color w:val="34343C"/>
                <w:sz w:val="24"/>
                <w:szCs w:val="24"/>
              </w:rPr>
              <w:t>пр</w:t>
            </w:r>
            <w:proofErr w:type="spellEnd"/>
            <w:r w:rsidR="00D814ED" w:rsidRPr="00ED2593">
              <w:rPr>
                <w:color w:val="34343C"/>
                <w:sz w:val="24"/>
                <w:szCs w:val="24"/>
              </w:rPr>
              <w:t xml:space="preserve"> от 02.12.2022 г и СП 70.13330.2012</w:t>
            </w:r>
            <w:r w:rsidR="00D814ED">
              <w:rPr>
                <w:color w:val="34343C"/>
                <w:sz w:val="24"/>
                <w:szCs w:val="24"/>
              </w:rPr>
              <w:t xml:space="preserve">, </w:t>
            </w:r>
            <w:r w:rsidR="00D814ED" w:rsidRPr="00416CB8">
              <w:rPr>
                <w:color w:val="34343C"/>
                <w:sz w:val="24"/>
                <w:szCs w:val="24"/>
              </w:rPr>
              <w:t>СП435.1325800.2018</w:t>
            </w:r>
            <w:r w:rsidR="00D814ED">
              <w:rPr>
                <w:color w:val="34343C"/>
                <w:sz w:val="24"/>
                <w:szCs w:val="24"/>
              </w:rPr>
              <w:t>.</w:t>
            </w:r>
          </w:p>
        </w:tc>
      </w:tr>
      <w:tr w:rsidR="000E295A" w:rsidRPr="00BC2BCC" w14:paraId="0A71D020" w14:textId="77777777" w:rsidTr="00057F92">
        <w:trPr>
          <w:trHeight w:val="567"/>
        </w:trPr>
        <w:tc>
          <w:tcPr>
            <w:tcW w:w="540" w:type="dxa"/>
            <w:vAlign w:val="center"/>
          </w:tcPr>
          <w:p w14:paraId="026F8A83" w14:textId="376CB945" w:rsidR="000E295A" w:rsidRPr="00BC2BCC" w:rsidRDefault="000E295A" w:rsidP="000E29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2183" w:type="dxa"/>
            <w:vAlign w:val="center"/>
          </w:tcPr>
          <w:p w14:paraId="0C2177D1" w14:textId="54DE94BF" w:rsidR="000E295A" w:rsidRPr="00BC2BCC" w:rsidRDefault="000E295A" w:rsidP="000E295A">
            <w:pPr>
              <w:rPr>
                <w:sz w:val="24"/>
                <w:szCs w:val="24"/>
              </w:rPr>
            </w:pPr>
            <w:r w:rsidRPr="0029248A">
              <w:rPr>
                <w:sz w:val="24"/>
                <w:szCs w:val="24"/>
              </w:rPr>
              <w:t>Геодезические работы</w:t>
            </w:r>
          </w:p>
        </w:tc>
        <w:tc>
          <w:tcPr>
            <w:tcW w:w="7229" w:type="dxa"/>
            <w:vAlign w:val="center"/>
          </w:tcPr>
          <w:p w14:paraId="7AFE578E" w14:textId="462FAAAD" w:rsidR="000E295A" w:rsidRPr="00BC2BCC" w:rsidRDefault="000E295A" w:rsidP="000E295A">
            <w:pPr>
              <w:rPr>
                <w:sz w:val="24"/>
                <w:szCs w:val="24"/>
              </w:rPr>
            </w:pPr>
            <w:r w:rsidRPr="0029248A">
              <w:rPr>
                <w:sz w:val="24"/>
                <w:szCs w:val="24"/>
              </w:rPr>
              <w:t>Геодезическое сопровождение строительства производится силами Подрядчика</w:t>
            </w:r>
            <w:r>
              <w:t>.</w:t>
            </w:r>
          </w:p>
        </w:tc>
      </w:tr>
      <w:tr w:rsidR="000E295A" w:rsidRPr="00BC2BCC" w14:paraId="69E42837" w14:textId="77777777" w:rsidTr="00057F92">
        <w:trPr>
          <w:trHeight w:val="567"/>
        </w:trPr>
        <w:tc>
          <w:tcPr>
            <w:tcW w:w="540" w:type="dxa"/>
            <w:vAlign w:val="center"/>
          </w:tcPr>
          <w:p w14:paraId="4B4A1565" w14:textId="3107E57A" w:rsidR="000E295A" w:rsidRPr="00BC2BCC" w:rsidRDefault="000E295A" w:rsidP="000E29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2183" w:type="dxa"/>
            <w:vAlign w:val="center"/>
          </w:tcPr>
          <w:p w14:paraId="74239F40" w14:textId="6381DBE2" w:rsidR="000E295A" w:rsidRPr="00BC2BCC" w:rsidRDefault="000E295A" w:rsidP="000E295A">
            <w:pPr>
              <w:rPr>
                <w:sz w:val="24"/>
                <w:szCs w:val="24"/>
              </w:rPr>
            </w:pPr>
            <w:r w:rsidRPr="00BC2BCC">
              <w:rPr>
                <w:sz w:val="24"/>
                <w:szCs w:val="24"/>
              </w:rPr>
              <w:t>Требования к исполнителю на период монтажа</w:t>
            </w:r>
          </w:p>
        </w:tc>
        <w:tc>
          <w:tcPr>
            <w:tcW w:w="7229" w:type="dxa"/>
            <w:vAlign w:val="center"/>
          </w:tcPr>
          <w:p w14:paraId="266F6DFD" w14:textId="77777777" w:rsidR="000E295A" w:rsidRPr="004653CE" w:rsidRDefault="000E295A" w:rsidP="000E295A">
            <w:pPr>
              <w:rPr>
                <w:sz w:val="24"/>
                <w:szCs w:val="24"/>
              </w:rPr>
            </w:pPr>
            <w:r w:rsidRPr="004653CE">
              <w:rPr>
                <w:sz w:val="24"/>
                <w:szCs w:val="24"/>
              </w:rPr>
              <w:t>Подрядная организация обеспечивает выполнение работ качественно в полном объеме, в сроки и в соответствии с действующей нормативно-технической документацией. Выполняет работы качественной и комплектной спецтехникой, оборудованием и инструментом в необходимом количестве, имеющем все необходимые разрешительные документы, включая документацию производителя (завода-изготовителя).</w:t>
            </w:r>
          </w:p>
          <w:p w14:paraId="15A1591B" w14:textId="1BDB40E1" w:rsidR="000E295A" w:rsidRPr="00BC2BCC" w:rsidRDefault="000E295A" w:rsidP="000E295A">
            <w:pPr>
              <w:rPr>
                <w:sz w:val="24"/>
                <w:szCs w:val="24"/>
              </w:rPr>
            </w:pPr>
            <w:r w:rsidRPr="004653CE">
              <w:rPr>
                <w:sz w:val="24"/>
                <w:szCs w:val="24"/>
              </w:rPr>
              <w:t>Регулярно вести журналы входного контроля, техники безопасности и производства работ должным образом</w:t>
            </w:r>
          </w:p>
        </w:tc>
      </w:tr>
      <w:tr w:rsidR="000E295A" w:rsidRPr="00BC2BCC" w14:paraId="4074E552" w14:textId="77777777" w:rsidTr="00057F92">
        <w:trPr>
          <w:trHeight w:val="567"/>
        </w:trPr>
        <w:tc>
          <w:tcPr>
            <w:tcW w:w="540" w:type="dxa"/>
            <w:vAlign w:val="center"/>
          </w:tcPr>
          <w:p w14:paraId="70E7A3CA" w14:textId="3EE68947" w:rsidR="000E295A" w:rsidRPr="00BC2BCC" w:rsidRDefault="000E295A" w:rsidP="000E29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2183" w:type="dxa"/>
            <w:vAlign w:val="center"/>
          </w:tcPr>
          <w:p w14:paraId="0183661C" w14:textId="44F89870" w:rsidR="000E295A" w:rsidRPr="00BC2BCC" w:rsidRDefault="000E295A" w:rsidP="000E295A">
            <w:pPr>
              <w:rPr>
                <w:sz w:val="24"/>
                <w:szCs w:val="24"/>
              </w:rPr>
            </w:pPr>
            <w:r w:rsidRPr="00BC2BCC">
              <w:rPr>
                <w:sz w:val="24"/>
                <w:szCs w:val="24"/>
              </w:rPr>
              <w:t>Режим производства работ</w:t>
            </w:r>
          </w:p>
        </w:tc>
        <w:tc>
          <w:tcPr>
            <w:tcW w:w="7229" w:type="dxa"/>
            <w:vAlign w:val="center"/>
          </w:tcPr>
          <w:p w14:paraId="28F0FF0A" w14:textId="2F904C4D" w:rsidR="000E295A" w:rsidRPr="00BC2BCC" w:rsidRDefault="000E295A" w:rsidP="000E295A">
            <w:pPr>
              <w:rPr>
                <w:sz w:val="24"/>
                <w:szCs w:val="24"/>
              </w:rPr>
            </w:pPr>
            <w:r w:rsidRPr="009F6BC7">
              <w:rPr>
                <w:sz w:val="24"/>
                <w:szCs w:val="24"/>
              </w:rPr>
              <w:t xml:space="preserve">Работы необходимо выполнять в соответствии </w:t>
            </w:r>
            <w:proofErr w:type="gramStart"/>
            <w:r w:rsidRPr="009F6BC7">
              <w:rPr>
                <w:sz w:val="24"/>
                <w:szCs w:val="24"/>
                <w:lang w:val="en-US"/>
              </w:rPr>
              <w:t>c</w:t>
            </w:r>
            <w:r w:rsidRPr="009F6BC7">
              <w:rPr>
                <w:sz w:val="24"/>
                <w:szCs w:val="24"/>
              </w:rPr>
              <w:t xml:space="preserve">  Законом</w:t>
            </w:r>
            <w:proofErr w:type="gramEnd"/>
            <w:r w:rsidRPr="009F6BC7">
              <w:rPr>
                <w:sz w:val="24"/>
                <w:szCs w:val="24"/>
              </w:rPr>
              <w:t xml:space="preserve"> Московской области от 07.03.2014 №16/2014-ОЗ «Об обеспечении тишины и покоя граждан на территории Московской области», в остальном ограничений на </w:t>
            </w:r>
            <w:proofErr w:type="spellStart"/>
            <w:r w:rsidRPr="009F6BC7">
              <w:rPr>
                <w:sz w:val="24"/>
                <w:szCs w:val="24"/>
              </w:rPr>
              <w:t>редим</w:t>
            </w:r>
            <w:proofErr w:type="spellEnd"/>
            <w:r w:rsidRPr="009F6BC7">
              <w:rPr>
                <w:sz w:val="24"/>
                <w:szCs w:val="24"/>
              </w:rPr>
              <w:t xml:space="preserve"> производства работ не накладывается.</w:t>
            </w:r>
          </w:p>
        </w:tc>
      </w:tr>
      <w:tr w:rsidR="000E295A" w:rsidRPr="00BC2BCC" w14:paraId="1A69AB45" w14:textId="77777777" w:rsidTr="00057F92">
        <w:trPr>
          <w:trHeight w:val="567"/>
        </w:trPr>
        <w:tc>
          <w:tcPr>
            <w:tcW w:w="540" w:type="dxa"/>
            <w:vAlign w:val="center"/>
          </w:tcPr>
          <w:p w14:paraId="1D12FA43" w14:textId="37AD7791" w:rsidR="000E295A" w:rsidRDefault="000E295A" w:rsidP="000E29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2183" w:type="dxa"/>
            <w:vAlign w:val="center"/>
          </w:tcPr>
          <w:p w14:paraId="7C17AF22" w14:textId="64C978C9" w:rsidR="000E295A" w:rsidRPr="00BC2BCC" w:rsidRDefault="000E295A" w:rsidP="000E295A">
            <w:pPr>
              <w:rPr>
                <w:sz w:val="24"/>
                <w:szCs w:val="24"/>
              </w:rPr>
            </w:pPr>
            <w:r w:rsidRPr="00BC2BCC">
              <w:rPr>
                <w:sz w:val="24"/>
                <w:szCs w:val="24"/>
              </w:rPr>
              <w:t>Обеспечение Подрядчика необходимыми ресурсами и условиями для производства СМР</w:t>
            </w:r>
          </w:p>
        </w:tc>
        <w:tc>
          <w:tcPr>
            <w:tcW w:w="7229" w:type="dxa"/>
            <w:vAlign w:val="center"/>
          </w:tcPr>
          <w:p w14:paraId="4372170A" w14:textId="77777777" w:rsidR="000E295A" w:rsidRDefault="000E295A" w:rsidP="000E295A">
            <w:pPr>
              <w:rPr>
                <w:sz w:val="24"/>
                <w:szCs w:val="24"/>
              </w:rPr>
            </w:pPr>
            <w:r w:rsidRPr="00BB33A3">
              <w:rPr>
                <w:sz w:val="24"/>
                <w:szCs w:val="24"/>
              </w:rPr>
              <w:t>Генеральный подрядчик обязан оказывать содействие в вопросах обеспечения Подрядчика необходимыми ресурсами и условиями для производства СМР</w:t>
            </w:r>
            <w:r>
              <w:rPr>
                <w:sz w:val="24"/>
                <w:szCs w:val="24"/>
              </w:rPr>
              <w:t xml:space="preserve">. </w:t>
            </w:r>
          </w:p>
          <w:p w14:paraId="2CECB246" w14:textId="30FB67F8" w:rsidR="000E295A" w:rsidRPr="00ED71BB" w:rsidRDefault="000E295A" w:rsidP="00E63276">
            <w:pPr>
              <w:rPr>
                <w:sz w:val="24"/>
                <w:szCs w:val="24"/>
              </w:rPr>
            </w:pPr>
            <w:r w:rsidRPr="006777BD">
              <w:rPr>
                <w:sz w:val="24"/>
                <w:szCs w:val="24"/>
              </w:rPr>
              <w:t>Электроэнергия, потребляемая Субподрядчиком при производстве работ, подлежит компенсации Генеральному подрядчику в случае предоставления электроснабжения Генеральным подрядчиком.</w:t>
            </w:r>
          </w:p>
          <w:p w14:paraId="47FA4899" w14:textId="77777777" w:rsidR="000E295A" w:rsidRPr="00ED71BB" w:rsidRDefault="000E295A" w:rsidP="000E295A">
            <w:pPr>
              <w:rPr>
                <w:sz w:val="24"/>
                <w:szCs w:val="24"/>
              </w:rPr>
            </w:pPr>
            <w:r w:rsidRPr="00ED71BB">
              <w:rPr>
                <w:sz w:val="24"/>
                <w:szCs w:val="24"/>
              </w:rPr>
              <w:t>Порядок определения объема потребленной электроэнергии устанавливается одним из следующих способов:</w:t>
            </w:r>
          </w:p>
          <w:p w14:paraId="67BFDE69" w14:textId="77777777" w:rsidR="000E295A" w:rsidRPr="00ED71BB" w:rsidRDefault="000E295A" w:rsidP="00E63276">
            <w:pPr>
              <w:widowControl/>
              <w:numPr>
                <w:ilvl w:val="0"/>
                <w:numId w:val="2"/>
              </w:numPr>
              <w:autoSpaceDE/>
              <w:autoSpaceDN/>
              <w:adjustRightInd/>
              <w:spacing w:after="5" w:line="289" w:lineRule="auto"/>
              <w:ind w:right="197"/>
              <w:jc w:val="both"/>
              <w:rPr>
                <w:sz w:val="24"/>
                <w:szCs w:val="24"/>
              </w:rPr>
            </w:pPr>
            <w:r w:rsidRPr="00ED71BB">
              <w:rPr>
                <w:sz w:val="24"/>
                <w:szCs w:val="24"/>
              </w:rPr>
              <w:t>по показаниям отдельного прибора учета;</w:t>
            </w:r>
          </w:p>
          <w:p w14:paraId="46C45CBA" w14:textId="77777777" w:rsidR="000E295A" w:rsidRPr="00ED71BB" w:rsidRDefault="000E295A" w:rsidP="00E63276">
            <w:pPr>
              <w:widowControl/>
              <w:numPr>
                <w:ilvl w:val="0"/>
                <w:numId w:val="2"/>
              </w:numPr>
              <w:autoSpaceDE/>
              <w:autoSpaceDN/>
              <w:adjustRightInd/>
              <w:spacing w:after="5" w:line="289" w:lineRule="auto"/>
              <w:ind w:right="197"/>
              <w:jc w:val="both"/>
              <w:rPr>
                <w:sz w:val="24"/>
                <w:szCs w:val="24"/>
              </w:rPr>
            </w:pPr>
            <w:r w:rsidRPr="00ED71BB">
              <w:rPr>
                <w:sz w:val="24"/>
                <w:szCs w:val="24"/>
              </w:rPr>
              <w:t>по установленным нормативным/расчетным значениям;</w:t>
            </w:r>
          </w:p>
          <w:p w14:paraId="6CE3CD59" w14:textId="77777777" w:rsidR="000E295A" w:rsidRDefault="000E295A" w:rsidP="000E295A">
            <w:pPr>
              <w:rPr>
                <w:sz w:val="24"/>
                <w:szCs w:val="24"/>
              </w:rPr>
            </w:pPr>
            <w:r w:rsidRPr="00ED71BB">
              <w:rPr>
                <w:sz w:val="24"/>
                <w:szCs w:val="24"/>
              </w:rPr>
              <w:t>расчетным методом по мощности оборудования и фактическому времени работы.</w:t>
            </w:r>
          </w:p>
          <w:p w14:paraId="59E00051" w14:textId="77777777" w:rsidR="00D814ED" w:rsidRDefault="00D814ED" w:rsidP="000E295A">
            <w:pPr>
              <w:rPr>
                <w:b/>
                <w:bCs/>
                <w:color w:val="34343C"/>
                <w:sz w:val="24"/>
                <w:szCs w:val="24"/>
              </w:rPr>
            </w:pPr>
            <w:r w:rsidRPr="00E76FC3">
              <w:rPr>
                <w:b/>
                <w:bCs/>
                <w:color w:val="34343C"/>
                <w:sz w:val="24"/>
                <w:szCs w:val="24"/>
              </w:rPr>
              <w:t>Башенные краны и подъемные механизмы</w:t>
            </w:r>
            <w:r>
              <w:rPr>
                <w:b/>
                <w:bCs/>
                <w:color w:val="34343C"/>
                <w:sz w:val="24"/>
                <w:szCs w:val="24"/>
              </w:rPr>
              <w:t>:</w:t>
            </w:r>
          </w:p>
          <w:p w14:paraId="37CFFCE0" w14:textId="77777777" w:rsidR="00D814ED" w:rsidRPr="00D814ED" w:rsidRDefault="00D814ED" w:rsidP="00D814ED">
            <w:pPr>
              <w:rPr>
                <w:sz w:val="24"/>
                <w:szCs w:val="24"/>
              </w:rPr>
            </w:pPr>
            <w:r w:rsidRPr="00D814ED">
              <w:rPr>
                <w:sz w:val="24"/>
                <w:szCs w:val="24"/>
              </w:rPr>
              <w:t>Для обеспечения производства фасадных работ Подрядчику предоставляется возможность использования башенного крана, установленного на объекте, в соответствии с утвержденной схемой организации строительства и графиком производства работ.</w:t>
            </w:r>
          </w:p>
          <w:p w14:paraId="4124EA2D" w14:textId="77777777" w:rsidR="00D814ED" w:rsidRPr="00D814ED" w:rsidRDefault="00D814ED" w:rsidP="00D814ED">
            <w:pPr>
              <w:rPr>
                <w:sz w:val="24"/>
                <w:szCs w:val="24"/>
              </w:rPr>
            </w:pPr>
            <w:r w:rsidRPr="00D814ED">
              <w:rPr>
                <w:sz w:val="24"/>
                <w:szCs w:val="24"/>
              </w:rPr>
              <w:t>Подрядчик обязан заранее предоставить Генподрядчику график потребности в работе башенного крана с указанием:</w:t>
            </w:r>
          </w:p>
          <w:p w14:paraId="4038A128" w14:textId="77777777" w:rsidR="00D814ED" w:rsidRPr="00D814ED" w:rsidRDefault="00D814ED" w:rsidP="00E63276">
            <w:pPr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D814ED">
              <w:rPr>
                <w:sz w:val="24"/>
                <w:szCs w:val="24"/>
              </w:rPr>
              <w:t>периода и продолжительности использования крана;</w:t>
            </w:r>
          </w:p>
          <w:p w14:paraId="578B4915" w14:textId="77777777" w:rsidR="00D814ED" w:rsidRPr="00D814ED" w:rsidRDefault="00D814ED" w:rsidP="00E63276">
            <w:pPr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D814ED">
              <w:rPr>
                <w:sz w:val="24"/>
                <w:szCs w:val="24"/>
              </w:rPr>
              <w:t>видов выполняемых работ;</w:t>
            </w:r>
          </w:p>
          <w:p w14:paraId="157F8465" w14:textId="77777777" w:rsidR="00D814ED" w:rsidRPr="00D814ED" w:rsidRDefault="00D814ED" w:rsidP="00E63276">
            <w:pPr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D814ED">
              <w:rPr>
                <w:sz w:val="24"/>
                <w:szCs w:val="24"/>
              </w:rPr>
              <w:t>необходимых грузов и материалов;</w:t>
            </w:r>
          </w:p>
          <w:p w14:paraId="5806E165" w14:textId="77777777" w:rsidR="00D814ED" w:rsidRPr="00D814ED" w:rsidRDefault="00D814ED" w:rsidP="00E63276">
            <w:pPr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D814ED">
              <w:rPr>
                <w:sz w:val="24"/>
                <w:szCs w:val="24"/>
              </w:rPr>
              <w:t>ориентировочной массы и габаритов поднимаемых грузов;</w:t>
            </w:r>
          </w:p>
          <w:p w14:paraId="1B01BD34" w14:textId="77777777" w:rsidR="00D814ED" w:rsidRPr="00D814ED" w:rsidRDefault="00D814ED" w:rsidP="00E63276">
            <w:pPr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D814ED">
              <w:rPr>
                <w:sz w:val="24"/>
                <w:szCs w:val="24"/>
              </w:rPr>
              <w:t>требуемых зон погрузки и разгрузки;</w:t>
            </w:r>
          </w:p>
          <w:p w14:paraId="2CC441BE" w14:textId="77777777" w:rsidR="00D814ED" w:rsidRPr="00D814ED" w:rsidRDefault="00D814ED" w:rsidP="00E63276">
            <w:pPr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D814ED">
              <w:rPr>
                <w:sz w:val="24"/>
                <w:szCs w:val="24"/>
              </w:rPr>
              <w:t>необходимой периодичности подачи материалов на фасад.</w:t>
            </w:r>
          </w:p>
          <w:p w14:paraId="001AE54D" w14:textId="77777777" w:rsidR="00D814ED" w:rsidRPr="00D814ED" w:rsidRDefault="00D814ED" w:rsidP="00D814ED">
            <w:pPr>
              <w:rPr>
                <w:sz w:val="24"/>
                <w:szCs w:val="24"/>
              </w:rPr>
            </w:pPr>
            <w:r w:rsidRPr="00D814ED">
              <w:rPr>
                <w:sz w:val="24"/>
                <w:szCs w:val="24"/>
              </w:rPr>
              <w:t>Использование башенного крана осуществляется по согласованному с Генподрядчиком графику. Приоритетность работы крана определяется Генподрядчиком с учетом общей организации строительства и потребности других подрядных организаций.</w:t>
            </w:r>
          </w:p>
          <w:p w14:paraId="22DB7532" w14:textId="77777777" w:rsidR="00D814ED" w:rsidRPr="00D814ED" w:rsidRDefault="00D814ED" w:rsidP="00D814ED">
            <w:pPr>
              <w:rPr>
                <w:sz w:val="24"/>
                <w:szCs w:val="24"/>
              </w:rPr>
            </w:pPr>
            <w:r w:rsidRPr="00D814ED">
              <w:rPr>
                <w:sz w:val="24"/>
                <w:szCs w:val="24"/>
              </w:rPr>
              <w:t xml:space="preserve">Подрядчик обязан обеспечить своевременную подготовку грузов к подъему, их строповку, подачу заявок на работу крана и </w:t>
            </w:r>
            <w:r w:rsidRPr="00D814ED">
              <w:rPr>
                <w:sz w:val="24"/>
                <w:szCs w:val="24"/>
              </w:rPr>
              <w:lastRenderedPageBreak/>
              <w:t>организацию рабочих мест в зоне разгрузки.</w:t>
            </w:r>
          </w:p>
          <w:p w14:paraId="582BB7CF" w14:textId="77777777" w:rsidR="00D814ED" w:rsidRPr="00D814ED" w:rsidRDefault="00D814ED" w:rsidP="00D814ED">
            <w:pPr>
              <w:rPr>
                <w:sz w:val="24"/>
                <w:szCs w:val="24"/>
              </w:rPr>
            </w:pPr>
            <w:proofErr w:type="spellStart"/>
            <w:r w:rsidRPr="00D814ED">
              <w:rPr>
                <w:sz w:val="24"/>
                <w:szCs w:val="24"/>
              </w:rPr>
              <w:t>Строповочные</w:t>
            </w:r>
            <w:proofErr w:type="spellEnd"/>
            <w:r w:rsidRPr="00D814ED">
              <w:rPr>
                <w:sz w:val="24"/>
                <w:szCs w:val="24"/>
              </w:rPr>
              <w:t xml:space="preserve"> работы должны выполняться обученным и аттестованным персоналом с применением исправных грузозахватных приспособлений, имеющих необходимые документы и соответствующие требованиям безопасности.</w:t>
            </w:r>
          </w:p>
          <w:p w14:paraId="203774B7" w14:textId="77777777" w:rsidR="00D814ED" w:rsidRPr="00D814ED" w:rsidRDefault="00D814ED" w:rsidP="00D814ED">
            <w:pPr>
              <w:rPr>
                <w:sz w:val="24"/>
                <w:szCs w:val="24"/>
              </w:rPr>
            </w:pPr>
            <w:r w:rsidRPr="00D814ED">
              <w:rPr>
                <w:sz w:val="24"/>
                <w:szCs w:val="24"/>
              </w:rPr>
              <w:t>Не допускается нахождение людей под перемещаемыми грузами и выполнение работ с нарушением установленных требований безопасной эксплуатации грузоподъемных механизмов.</w:t>
            </w:r>
          </w:p>
          <w:p w14:paraId="0A855545" w14:textId="77777777" w:rsidR="00D814ED" w:rsidRPr="00D814ED" w:rsidRDefault="00D814ED" w:rsidP="00D814ED">
            <w:pPr>
              <w:rPr>
                <w:sz w:val="24"/>
                <w:szCs w:val="24"/>
              </w:rPr>
            </w:pPr>
            <w:r w:rsidRPr="00D814ED">
              <w:rPr>
                <w:sz w:val="24"/>
                <w:szCs w:val="24"/>
              </w:rPr>
              <w:t>Подрядчик обязан учитывать технические характеристики и ограничения башенного крана, в том числе грузоподъемность в зависимости от вылета стрелы, и не допускать подъема грузов, превышающих допустимые параметры крана.</w:t>
            </w:r>
          </w:p>
          <w:p w14:paraId="3824E1CD" w14:textId="77777777" w:rsidR="00D814ED" w:rsidRPr="00D814ED" w:rsidRDefault="00D814ED" w:rsidP="00D814ED">
            <w:pPr>
              <w:rPr>
                <w:sz w:val="24"/>
                <w:szCs w:val="24"/>
              </w:rPr>
            </w:pPr>
            <w:r w:rsidRPr="00D814ED">
              <w:rPr>
                <w:sz w:val="24"/>
                <w:szCs w:val="24"/>
              </w:rPr>
              <w:t>Подрядчик самостоятельно обеспечивает доставку материалов от места складирования до зоны действия крана, подготовку материалов к подъему и их приемку после подачи на рабочий ярус.</w:t>
            </w:r>
          </w:p>
          <w:p w14:paraId="79F755FA" w14:textId="77777777" w:rsidR="00D814ED" w:rsidRPr="00D814ED" w:rsidRDefault="00D814ED" w:rsidP="00D814ED">
            <w:pPr>
              <w:rPr>
                <w:sz w:val="24"/>
                <w:szCs w:val="24"/>
              </w:rPr>
            </w:pPr>
            <w:r w:rsidRPr="00D814ED">
              <w:rPr>
                <w:sz w:val="24"/>
                <w:szCs w:val="24"/>
              </w:rPr>
              <w:t>Расходы, связанные с использованием башенного крана в рамках согласованного графика производства фасадных работ, учитывать в составе стоимости работ, если иное не предусмотрено договором.</w:t>
            </w:r>
          </w:p>
          <w:p w14:paraId="33A6A08A" w14:textId="5E2B5293" w:rsidR="00D814ED" w:rsidRPr="009F6BC7" w:rsidRDefault="00D814ED" w:rsidP="000E295A">
            <w:pPr>
              <w:rPr>
                <w:sz w:val="24"/>
                <w:szCs w:val="24"/>
              </w:rPr>
            </w:pPr>
            <w:r w:rsidRPr="00D814ED">
              <w:rPr>
                <w:sz w:val="24"/>
                <w:szCs w:val="24"/>
              </w:rPr>
              <w:t>При необходимости дополнительного времени работы башенного крана сверх согласованного графика Подрядчик обязан предварительно согласовать такую потребность с Генподрядчиком.</w:t>
            </w:r>
          </w:p>
        </w:tc>
      </w:tr>
      <w:tr w:rsidR="000E295A" w:rsidRPr="00BC2BCC" w14:paraId="0AB4F21A" w14:textId="77777777" w:rsidTr="00057F92">
        <w:trPr>
          <w:trHeight w:val="567"/>
        </w:trPr>
        <w:tc>
          <w:tcPr>
            <w:tcW w:w="540" w:type="dxa"/>
            <w:vAlign w:val="center"/>
          </w:tcPr>
          <w:p w14:paraId="3DEA7A4D" w14:textId="4A78E7F9" w:rsidR="000E295A" w:rsidRDefault="00D814ED" w:rsidP="000E29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21</w:t>
            </w:r>
          </w:p>
        </w:tc>
        <w:tc>
          <w:tcPr>
            <w:tcW w:w="2183" w:type="dxa"/>
            <w:vAlign w:val="center"/>
          </w:tcPr>
          <w:p w14:paraId="6762C026" w14:textId="39D7174D" w:rsidR="000E295A" w:rsidRPr="00BC2BCC" w:rsidRDefault="000E295A" w:rsidP="000E29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 качества</w:t>
            </w:r>
          </w:p>
        </w:tc>
        <w:tc>
          <w:tcPr>
            <w:tcW w:w="7229" w:type="dxa"/>
            <w:vAlign w:val="center"/>
          </w:tcPr>
          <w:p w14:paraId="54A3D41E" w14:textId="77777777" w:rsidR="00D814ED" w:rsidRPr="00D814ED" w:rsidRDefault="00D814ED" w:rsidP="00D814ED">
            <w:pPr>
              <w:rPr>
                <w:sz w:val="24"/>
                <w:szCs w:val="24"/>
              </w:rPr>
            </w:pPr>
            <w:r w:rsidRPr="00D814ED">
              <w:rPr>
                <w:sz w:val="24"/>
                <w:szCs w:val="24"/>
              </w:rPr>
              <w:t>В процессе производства работ обеспечить:</w:t>
            </w:r>
          </w:p>
          <w:p w14:paraId="2C0D740B" w14:textId="77777777" w:rsidR="00D814ED" w:rsidRPr="00D814ED" w:rsidRDefault="00D814ED" w:rsidP="00E63276">
            <w:pPr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D814ED">
              <w:rPr>
                <w:sz w:val="24"/>
                <w:szCs w:val="24"/>
              </w:rPr>
              <w:t>контроль качества и соответствия применяемых материалов проектной документации, спецификациям и требованиям производителей;</w:t>
            </w:r>
          </w:p>
          <w:p w14:paraId="1B29881D" w14:textId="77777777" w:rsidR="00D814ED" w:rsidRPr="00D814ED" w:rsidRDefault="00D814ED" w:rsidP="00E63276">
            <w:pPr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D814ED">
              <w:rPr>
                <w:sz w:val="24"/>
                <w:szCs w:val="24"/>
              </w:rPr>
              <w:t>проверку наличия паспортов, сертификатов соответствия и документов, подтверждающих качество материалов;</w:t>
            </w:r>
          </w:p>
          <w:p w14:paraId="23578A44" w14:textId="77777777" w:rsidR="00D814ED" w:rsidRPr="00D814ED" w:rsidRDefault="00D814ED" w:rsidP="00E63276">
            <w:pPr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D814ED">
              <w:rPr>
                <w:sz w:val="24"/>
                <w:szCs w:val="24"/>
              </w:rPr>
              <w:t>контроль условий транспортировки, разгрузки и хранения фасадных материалов;</w:t>
            </w:r>
          </w:p>
          <w:p w14:paraId="70602259" w14:textId="77777777" w:rsidR="00D814ED" w:rsidRPr="00D814ED" w:rsidRDefault="00D814ED" w:rsidP="00E63276">
            <w:pPr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D814ED">
              <w:rPr>
                <w:sz w:val="24"/>
                <w:szCs w:val="24"/>
              </w:rPr>
              <w:t>проверку качества подготовки основания перед устройством фасадной системы;</w:t>
            </w:r>
          </w:p>
          <w:p w14:paraId="3312B3C2" w14:textId="77777777" w:rsidR="00D814ED" w:rsidRPr="00D814ED" w:rsidRDefault="00D814ED" w:rsidP="00E63276">
            <w:pPr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D814ED">
              <w:rPr>
                <w:sz w:val="24"/>
                <w:szCs w:val="24"/>
              </w:rPr>
              <w:t>контроль геометрических параметров фасада, вертикальности и плоскостности основания;</w:t>
            </w:r>
          </w:p>
          <w:p w14:paraId="6F86E407" w14:textId="77777777" w:rsidR="00D814ED" w:rsidRPr="00D814ED" w:rsidRDefault="00D814ED" w:rsidP="00E63276">
            <w:pPr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D814ED">
              <w:rPr>
                <w:sz w:val="24"/>
                <w:szCs w:val="24"/>
              </w:rPr>
              <w:t>контроль толщины теплоизоляционного слоя и правильности его укладки;</w:t>
            </w:r>
          </w:p>
          <w:p w14:paraId="24E6D67B" w14:textId="77777777" w:rsidR="00D814ED" w:rsidRPr="00D814ED" w:rsidRDefault="00D814ED" w:rsidP="00E63276">
            <w:pPr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D814ED">
              <w:rPr>
                <w:sz w:val="24"/>
                <w:szCs w:val="24"/>
              </w:rPr>
              <w:t>контроль количества, расположения и глубины установки крепежных элементов в соответствии с проектом;</w:t>
            </w:r>
          </w:p>
          <w:p w14:paraId="46BF02ED" w14:textId="77777777" w:rsidR="00D814ED" w:rsidRPr="00D814ED" w:rsidRDefault="00D814ED" w:rsidP="00E63276">
            <w:pPr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D814ED">
              <w:rPr>
                <w:sz w:val="24"/>
                <w:szCs w:val="24"/>
              </w:rPr>
              <w:t xml:space="preserve">контроль качества устройства армирующего слоя, в том числе правильности установки армирующей сетки, </w:t>
            </w:r>
            <w:proofErr w:type="spellStart"/>
            <w:r w:rsidRPr="00D814ED">
              <w:rPr>
                <w:sz w:val="24"/>
                <w:szCs w:val="24"/>
              </w:rPr>
              <w:t>нахлестов</w:t>
            </w:r>
            <w:proofErr w:type="spellEnd"/>
            <w:r w:rsidRPr="00D814ED">
              <w:rPr>
                <w:sz w:val="24"/>
                <w:szCs w:val="24"/>
              </w:rPr>
              <w:t xml:space="preserve"> и усилений в углах и местах примыканий;</w:t>
            </w:r>
          </w:p>
          <w:p w14:paraId="28E01A90" w14:textId="77777777" w:rsidR="00D814ED" w:rsidRPr="00D814ED" w:rsidRDefault="00D814ED" w:rsidP="00E63276">
            <w:pPr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D814ED">
              <w:rPr>
                <w:sz w:val="24"/>
                <w:szCs w:val="24"/>
              </w:rPr>
              <w:t>контроль устройства противопожарных рассечек и других противопожарных мероприятий в соответствии с проектной документацией;</w:t>
            </w:r>
          </w:p>
          <w:p w14:paraId="3867BF55" w14:textId="77777777" w:rsidR="00D814ED" w:rsidRPr="00D814ED" w:rsidRDefault="00D814ED" w:rsidP="00E63276">
            <w:pPr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D814ED">
              <w:rPr>
                <w:sz w:val="24"/>
                <w:szCs w:val="24"/>
              </w:rPr>
              <w:t>контроль устройства узлов примыкания фасадной системы к оконным, дверным и витражным конструкциям;</w:t>
            </w:r>
          </w:p>
          <w:p w14:paraId="7F24027B" w14:textId="77777777" w:rsidR="00D814ED" w:rsidRPr="00D814ED" w:rsidRDefault="00D814ED" w:rsidP="00E63276">
            <w:pPr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D814ED">
              <w:rPr>
                <w:sz w:val="24"/>
                <w:szCs w:val="24"/>
              </w:rPr>
              <w:t xml:space="preserve">контроль устройства откосов, отливов, фартуков, планок, </w:t>
            </w:r>
            <w:proofErr w:type="spellStart"/>
            <w:r w:rsidRPr="00D814ED">
              <w:rPr>
                <w:sz w:val="24"/>
                <w:szCs w:val="24"/>
              </w:rPr>
              <w:t>нащельников</w:t>
            </w:r>
            <w:proofErr w:type="spellEnd"/>
            <w:r w:rsidRPr="00D814ED">
              <w:rPr>
                <w:sz w:val="24"/>
                <w:szCs w:val="24"/>
              </w:rPr>
              <w:t xml:space="preserve"> и других фасонных элементов;</w:t>
            </w:r>
          </w:p>
          <w:p w14:paraId="23802A63" w14:textId="77777777" w:rsidR="00D814ED" w:rsidRPr="00D814ED" w:rsidRDefault="00D814ED" w:rsidP="00E63276">
            <w:pPr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D814ED">
              <w:rPr>
                <w:sz w:val="24"/>
                <w:szCs w:val="24"/>
              </w:rPr>
              <w:t>контроль качества герметизации швов и примыканий;</w:t>
            </w:r>
          </w:p>
          <w:p w14:paraId="06E6DBA1" w14:textId="77777777" w:rsidR="00D814ED" w:rsidRPr="00D814ED" w:rsidRDefault="00D814ED" w:rsidP="00E63276">
            <w:pPr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D814ED">
              <w:rPr>
                <w:sz w:val="24"/>
                <w:szCs w:val="24"/>
              </w:rPr>
              <w:t>контроль соответствия фактического цвета, фактуры и типа финишного покрытия утвержденным архитектурным решениям;</w:t>
            </w:r>
          </w:p>
          <w:p w14:paraId="618463C9" w14:textId="77777777" w:rsidR="00D814ED" w:rsidRPr="00D814ED" w:rsidRDefault="00D814ED" w:rsidP="00E63276">
            <w:pPr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D814ED">
              <w:rPr>
                <w:sz w:val="24"/>
                <w:szCs w:val="24"/>
              </w:rPr>
              <w:t xml:space="preserve">контроль отсутствия видимых дефектов финишного </w:t>
            </w:r>
            <w:r w:rsidRPr="00D814ED">
              <w:rPr>
                <w:sz w:val="24"/>
                <w:szCs w:val="24"/>
              </w:rPr>
              <w:lastRenderedPageBreak/>
              <w:t xml:space="preserve">покрытия: трещин, сколов, отслоений, потеков, пятен, </w:t>
            </w:r>
            <w:proofErr w:type="spellStart"/>
            <w:r w:rsidRPr="00D814ED">
              <w:rPr>
                <w:sz w:val="24"/>
                <w:szCs w:val="24"/>
              </w:rPr>
              <w:t>разнотона</w:t>
            </w:r>
            <w:proofErr w:type="spellEnd"/>
            <w:r w:rsidRPr="00D814ED">
              <w:rPr>
                <w:sz w:val="24"/>
                <w:szCs w:val="24"/>
              </w:rPr>
              <w:t xml:space="preserve"> и механических повреждений;</w:t>
            </w:r>
          </w:p>
          <w:p w14:paraId="2EF50DFB" w14:textId="77777777" w:rsidR="00D814ED" w:rsidRPr="00D814ED" w:rsidRDefault="00D814ED" w:rsidP="00E63276">
            <w:pPr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D814ED">
              <w:rPr>
                <w:sz w:val="24"/>
                <w:szCs w:val="24"/>
              </w:rPr>
              <w:t>контроль качества сопряжения различных типов фасадной отделки;</w:t>
            </w:r>
          </w:p>
          <w:p w14:paraId="0A26289C" w14:textId="77777777" w:rsidR="00D814ED" w:rsidRPr="00D814ED" w:rsidRDefault="00D814ED" w:rsidP="00E63276">
            <w:pPr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D814ED">
              <w:rPr>
                <w:sz w:val="24"/>
                <w:szCs w:val="24"/>
              </w:rPr>
              <w:t>контроль выполнения деформационных и температурных швов в соответствии с проектными решениями;</w:t>
            </w:r>
          </w:p>
          <w:p w14:paraId="74F094A7" w14:textId="77777777" w:rsidR="00D814ED" w:rsidRPr="00D814ED" w:rsidRDefault="00D814ED" w:rsidP="00E63276">
            <w:pPr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D814ED">
              <w:rPr>
                <w:sz w:val="24"/>
                <w:szCs w:val="24"/>
              </w:rPr>
              <w:t>контроль качества крепления всех фасадных элементов.</w:t>
            </w:r>
          </w:p>
          <w:p w14:paraId="4C83BC69" w14:textId="77777777" w:rsidR="00D814ED" w:rsidRPr="00D814ED" w:rsidRDefault="00D814ED" w:rsidP="00D814ED">
            <w:pPr>
              <w:rPr>
                <w:sz w:val="24"/>
                <w:szCs w:val="24"/>
              </w:rPr>
            </w:pPr>
            <w:r w:rsidRPr="00D814ED">
              <w:rPr>
                <w:sz w:val="24"/>
                <w:szCs w:val="24"/>
              </w:rPr>
              <w:t>Скрытые работы подлежат обязательному освидетельствованию до их закрытия последующими слоями фасадной системы. Не допускается выполнение последующих этапов работ без приемки и оформления соответствующих актов освидетельствования скрытых работ.</w:t>
            </w:r>
          </w:p>
          <w:p w14:paraId="74DFD7CA" w14:textId="77777777" w:rsidR="00D814ED" w:rsidRPr="00D814ED" w:rsidRDefault="00D814ED" w:rsidP="00D814ED">
            <w:pPr>
              <w:rPr>
                <w:sz w:val="24"/>
                <w:szCs w:val="24"/>
              </w:rPr>
            </w:pPr>
            <w:r w:rsidRPr="00D814ED">
              <w:rPr>
                <w:sz w:val="24"/>
                <w:szCs w:val="24"/>
              </w:rPr>
              <w:t>Особое внимание при приемке скрытых работ уделить:</w:t>
            </w:r>
          </w:p>
          <w:p w14:paraId="4A6663CF" w14:textId="77777777" w:rsidR="00D814ED" w:rsidRPr="00D814ED" w:rsidRDefault="00D814ED" w:rsidP="00E63276">
            <w:pPr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D814ED">
              <w:rPr>
                <w:sz w:val="24"/>
                <w:szCs w:val="24"/>
              </w:rPr>
              <w:t>подготовке основания;</w:t>
            </w:r>
          </w:p>
          <w:p w14:paraId="550FC6C0" w14:textId="77777777" w:rsidR="00D814ED" w:rsidRPr="00D814ED" w:rsidRDefault="00D814ED" w:rsidP="00E63276">
            <w:pPr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D814ED">
              <w:rPr>
                <w:sz w:val="24"/>
                <w:szCs w:val="24"/>
              </w:rPr>
              <w:t>устройству крепления теплоизоляции;</w:t>
            </w:r>
          </w:p>
          <w:p w14:paraId="5948A9B0" w14:textId="77777777" w:rsidR="00D814ED" w:rsidRPr="00D814ED" w:rsidRDefault="00D814ED" w:rsidP="00E63276">
            <w:pPr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D814ED">
              <w:rPr>
                <w:sz w:val="24"/>
                <w:szCs w:val="24"/>
              </w:rPr>
              <w:t>толщине и непрерывности теплоизоляционного слоя;</w:t>
            </w:r>
          </w:p>
          <w:p w14:paraId="53A29B07" w14:textId="77777777" w:rsidR="00D814ED" w:rsidRPr="00D814ED" w:rsidRDefault="00D814ED" w:rsidP="00E63276">
            <w:pPr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D814ED">
              <w:rPr>
                <w:sz w:val="24"/>
                <w:szCs w:val="24"/>
              </w:rPr>
              <w:t>устройству противопожарных рассечек;</w:t>
            </w:r>
          </w:p>
          <w:p w14:paraId="2022506F" w14:textId="77777777" w:rsidR="00D814ED" w:rsidRPr="00D814ED" w:rsidRDefault="00D814ED" w:rsidP="00E63276">
            <w:pPr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D814ED">
              <w:rPr>
                <w:sz w:val="24"/>
                <w:szCs w:val="24"/>
              </w:rPr>
              <w:t>устройству армирующего слоя;</w:t>
            </w:r>
          </w:p>
          <w:p w14:paraId="5F747396" w14:textId="77777777" w:rsidR="00D814ED" w:rsidRPr="00D814ED" w:rsidRDefault="00D814ED" w:rsidP="00E63276">
            <w:pPr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D814ED">
              <w:rPr>
                <w:sz w:val="24"/>
                <w:szCs w:val="24"/>
              </w:rPr>
              <w:t>устройству примыканий к оконным, дверным и витражным конструкциям;</w:t>
            </w:r>
          </w:p>
          <w:p w14:paraId="1183235A" w14:textId="77777777" w:rsidR="00D814ED" w:rsidRPr="00D814ED" w:rsidRDefault="00D814ED" w:rsidP="00E63276">
            <w:pPr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D814ED">
              <w:rPr>
                <w:sz w:val="24"/>
                <w:szCs w:val="24"/>
              </w:rPr>
              <w:t>устройству гидроизоляционных и герметизирующих слоев;</w:t>
            </w:r>
          </w:p>
          <w:p w14:paraId="6EEFEFB6" w14:textId="77777777" w:rsidR="00D814ED" w:rsidRPr="00D814ED" w:rsidRDefault="00D814ED" w:rsidP="00E63276">
            <w:pPr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D814ED">
              <w:rPr>
                <w:sz w:val="24"/>
                <w:szCs w:val="24"/>
              </w:rPr>
              <w:t>креплению закладных и фасадных элементов.</w:t>
            </w:r>
          </w:p>
          <w:p w14:paraId="05CC05EB" w14:textId="77777777" w:rsidR="00D814ED" w:rsidRPr="00D814ED" w:rsidRDefault="00D814ED" w:rsidP="00D814ED">
            <w:pPr>
              <w:rPr>
                <w:sz w:val="24"/>
                <w:szCs w:val="24"/>
              </w:rPr>
            </w:pPr>
            <w:r w:rsidRPr="00D814ED">
              <w:rPr>
                <w:sz w:val="24"/>
                <w:szCs w:val="24"/>
              </w:rPr>
              <w:t>При выявлении несоответствий требованиям проектной документации Подрядчик обязан приостановить дальнейшее производство работ на соответствующем участке, устранить выявленные нарушения и предъявить участок к повторной приемке.</w:t>
            </w:r>
          </w:p>
          <w:p w14:paraId="7F0BB1F4" w14:textId="77777777" w:rsidR="00D814ED" w:rsidRPr="00D814ED" w:rsidRDefault="00D814ED" w:rsidP="00D814ED">
            <w:pPr>
              <w:rPr>
                <w:sz w:val="24"/>
                <w:szCs w:val="24"/>
              </w:rPr>
            </w:pPr>
            <w:r w:rsidRPr="00D814ED">
              <w:rPr>
                <w:sz w:val="24"/>
                <w:szCs w:val="24"/>
              </w:rPr>
              <w:t>После завершения фасадных работ производится приемочный контроль фасада с проверкой:</w:t>
            </w:r>
          </w:p>
          <w:p w14:paraId="7EB6D692" w14:textId="77777777" w:rsidR="00D814ED" w:rsidRPr="00D814ED" w:rsidRDefault="00D814ED" w:rsidP="00E63276">
            <w:pPr>
              <w:numPr>
                <w:ilvl w:val="0"/>
                <w:numId w:val="5"/>
              </w:numPr>
              <w:rPr>
                <w:sz w:val="24"/>
                <w:szCs w:val="24"/>
              </w:rPr>
            </w:pPr>
            <w:r w:rsidRPr="00D814ED">
              <w:rPr>
                <w:sz w:val="24"/>
                <w:szCs w:val="24"/>
              </w:rPr>
              <w:t>соответствия выполненных работ проектной и рабочей документации;</w:t>
            </w:r>
          </w:p>
          <w:p w14:paraId="4752A5D6" w14:textId="77777777" w:rsidR="00D814ED" w:rsidRPr="00D814ED" w:rsidRDefault="00D814ED" w:rsidP="00E63276">
            <w:pPr>
              <w:numPr>
                <w:ilvl w:val="0"/>
                <w:numId w:val="5"/>
              </w:numPr>
              <w:rPr>
                <w:sz w:val="24"/>
                <w:szCs w:val="24"/>
              </w:rPr>
            </w:pPr>
            <w:r w:rsidRPr="00D814ED">
              <w:rPr>
                <w:sz w:val="24"/>
                <w:szCs w:val="24"/>
              </w:rPr>
              <w:t>геометрии и плоскостности фасада;</w:t>
            </w:r>
          </w:p>
          <w:p w14:paraId="48B0D3E4" w14:textId="77777777" w:rsidR="00D814ED" w:rsidRPr="00D814ED" w:rsidRDefault="00D814ED" w:rsidP="00E63276">
            <w:pPr>
              <w:numPr>
                <w:ilvl w:val="0"/>
                <w:numId w:val="5"/>
              </w:numPr>
              <w:rPr>
                <w:sz w:val="24"/>
                <w:szCs w:val="24"/>
              </w:rPr>
            </w:pPr>
            <w:r w:rsidRPr="00D814ED">
              <w:rPr>
                <w:sz w:val="24"/>
                <w:szCs w:val="24"/>
              </w:rPr>
              <w:t>качества финишной поверхности;</w:t>
            </w:r>
          </w:p>
          <w:p w14:paraId="42BDA0CD" w14:textId="77777777" w:rsidR="00D814ED" w:rsidRPr="00D814ED" w:rsidRDefault="00D814ED" w:rsidP="00E63276">
            <w:pPr>
              <w:numPr>
                <w:ilvl w:val="0"/>
                <w:numId w:val="5"/>
              </w:numPr>
              <w:rPr>
                <w:sz w:val="24"/>
                <w:szCs w:val="24"/>
              </w:rPr>
            </w:pPr>
            <w:r w:rsidRPr="00D814ED">
              <w:rPr>
                <w:sz w:val="24"/>
                <w:szCs w:val="24"/>
              </w:rPr>
              <w:t>качества оконных и дверных откосов;</w:t>
            </w:r>
          </w:p>
          <w:p w14:paraId="7FCEC38B" w14:textId="77777777" w:rsidR="00D814ED" w:rsidRPr="00D814ED" w:rsidRDefault="00D814ED" w:rsidP="00E63276">
            <w:pPr>
              <w:numPr>
                <w:ilvl w:val="0"/>
                <w:numId w:val="5"/>
              </w:numPr>
              <w:rPr>
                <w:sz w:val="24"/>
                <w:szCs w:val="24"/>
              </w:rPr>
            </w:pPr>
            <w:r w:rsidRPr="00D814ED">
              <w:rPr>
                <w:sz w:val="24"/>
                <w:szCs w:val="24"/>
              </w:rPr>
              <w:t>качества установки отливов и фасонных элементов;</w:t>
            </w:r>
          </w:p>
          <w:p w14:paraId="3A309AFD" w14:textId="77777777" w:rsidR="00D814ED" w:rsidRPr="00D814ED" w:rsidRDefault="00D814ED" w:rsidP="00E63276">
            <w:pPr>
              <w:numPr>
                <w:ilvl w:val="0"/>
                <w:numId w:val="5"/>
              </w:numPr>
              <w:rPr>
                <w:sz w:val="24"/>
                <w:szCs w:val="24"/>
              </w:rPr>
            </w:pPr>
            <w:r w:rsidRPr="00D814ED">
              <w:rPr>
                <w:sz w:val="24"/>
                <w:szCs w:val="24"/>
              </w:rPr>
              <w:t>качества всех примыканий и герметизации;</w:t>
            </w:r>
          </w:p>
          <w:p w14:paraId="75B6C089" w14:textId="77777777" w:rsidR="00D814ED" w:rsidRPr="00D814ED" w:rsidRDefault="00D814ED" w:rsidP="00E63276">
            <w:pPr>
              <w:numPr>
                <w:ilvl w:val="0"/>
                <w:numId w:val="5"/>
              </w:numPr>
              <w:rPr>
                <w:sz w:val="24"/>
                <w:szCs w:val="24"/>
              </w:rPr>
            </w:pPr>
            <w:r w:rsidRPr="00D814ED">
              <w:rPr>
                <w:sz w:val="24"/>
                <w:szCs w:val="24"/>
              </w:rPr>
              <w:t>отсутствия видимых дефектов и повреждений;</w:t>
            </w:r>
          </w:p>
          <w:p w14:paraId="7F0545CC" w14:textId="77777777" w:rsidR="00D814ED" w:rsidRPr="00D814ED" w:rsidRDefault="00D814ED" w:rsidP="00E63276">
            <w:pPr>
              <w:numPr>
                <w:ilvl w:val="0"/>
                <w:numId w:val="5"/>
              </w:numPr>
              <w:rPr>
                <w:sz w:val="24"/>
                <w:szCs w:val="24"/>
              </w:rPr>
            </w:pPr>
            <w:r w:rsidRPr="00D814ED">
              <w:rPr>
                <w:sz w:val="24"/>
                <w:szCs w:val="24"/>
              </w:rPr>
              <w:t>соответствия цветовых и фактурных решений утвержденному проекту.</w:t>
            </w:r>
          </w:p>
          <w:p w14:paraId="08539108" w14:textId="77777777" w:rsidR="00D814ED" w:rsidRPr="00D814ED" w:rsidRDefault="00D814ED" w:rsidP="00D814ED">
            <w:pPr>
              <w:rPr>
                <w:sz w:val="24"/>
                <w:szCs w:val="24"/>
              </w:rPr>
            </w:pPr>
            <w:r w:rsidRPr="00D814ED">
              <w:rPr>
                <w:sz w:val="24"/>
                <w:szCs w:val="24"/>
              </w:rPr>
              <w:t>Приемка законченных фасадных работ производится с участием представителей Генподрядчика, Подрядчика и, при необходимости, проектной организации.</w:t>
            </w:r>
          </w:p>
          <w:p w14:paraId="52726C63" w14:textId="306FDC84" w:rsidR="000E295A" w:rsidRPr="00BB33A3" w:rsidRDefault="00D814ED" w:rsidP="000E295A">
            <w:pPr>
              <w:rPr>
                <w:sz w:val="24"/>
                <w:szCs w:val="24"/>
              </w:rPr>
            </w:pPr>
            <w:r w:rsidRPr="00D814ED">
              <w:rPr>
                <w:sz w:val="24"/>
                <w:szCs w:val="24"/>
              </w:rPr>
              <w:t>Все выявленные дефекты и замечания фиксируются в ведомости замечаний с указанием участка, характера дефекта и срока устранения. Фасад считается принятым после устранения всех выявленных замечаний и предоставления полного комплекта исполнительной документации.</w:t>
            </w:r>
          </w:p>
        </w:tc>
      </w:tr>
      <w:tr w:rsidR="00D814ED" w:rsidRPr="00BC2BCC" w14:paraId="51251E83" w14:textId="77777777" w:rsidTr="00057F92">
        <w:trPr>
          <w:trHeight w:val="567"/>
        </w:trPr>
        <w:tc>
          <w:tcPr>
            <w:tcW w:w="540" w:type="dxa"/>
            <w:vAlign w:val="center"/>
          </w:tcPr>
          <w:p w14:paraId="3CD9700D" w14:textId="042B0918" w:rsidR="00D814ED" w:rsidRDefault="00D814ED" w:rsidP="000E29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22</w:t>
            </w:r>
          </w:p>
        </w:tc>
        <w:tc>
          <w:tcPr>
            <w:tcW w:w="2183" w:type="dxa"/>
            <w:vAlign w:val="center"/>
          </w:tcPr>
          <w:p w14:paraId="4AC23BD3" w14:textId="77777777" w:rsidR="00D814ED" w:rsidRPr="00ED71BB" w:rsidRDefault="00D814ED" w:rsidP="00D814ED">
            <w:pPr>
              <w:shd w:val="clear" w:color="auto" w:fill="FFFFFF"/>
              <w:rPr>
                <w:sz w:val="24"/>
                <w:szCs w:val="24"/>
              </w:rPr>
            </w:pPr>
            <w:r w:rsidRPr="00ED71BB">
              <w:rPr>
                <w:sz w:val="24"/>
                <w:szCs w:val="24"/>
              </w:rPr>
              <w:t>Согласование стоимости и поставщиков материалов</w:t>
            </w:r>
            <w:r>
              <w:rPr>
                <w:sz w:val="24"/>
                <w:szCs w:val="24"/>
              </w:rPr>
              <w:t>, подлежащих компенсации</w:t>
            </w:r>
          </w:p>
          <w:p w14:paraId="7CAC6914" w14:textId="77777777" w:rsidR="00D814ED" w:rsidRDefault="00D814ED" w:rsidP="000E295A">
            <w:pPr>
              <w:rPr>
                <w:sz w:val="24"/>
                <w:szCs w:val="24"/>
              </w:rPr>
            </w:pPr>
          </w:p>
        </w:tc>
        <w:tc>
          <w:tcPr>
            <w:tcW w:w="7229" w:type="dxa"/>
            <w:vAlign w:val="center"/>
          </w:tcPr>
          <w:p w14:paraId="3B125E5A" w14:textId="77777777" w:rsidR="00D814ED" w:rsidRPr="00ED71BB" w:rsidRDefault="00D814ED" w:rsidP="00D814ED">
            <w:pPr>
              <w:rPr>
                <w:sz w:val="24"/>
                <w:szCs w:val="24"/>
              </w:rPr>
            </w:pPr>
            <w:r w:rsidRPr="00ED71BB">
              <w:rPr>
                <w:sz w:val="24"/>
                <w:szCs w:val="24"/>
              </w:rPr>
              <w:lastRenderedPageBreak/>
              <w:t xml:space="preserve">В случае если стоимость материалов, изделий и конструкций, приобретаемых Подрядчиком, подлежит компенсации Генеральным подрядчиком, Подрядчик обязан </w:t>
            </w:r>
            <w:r w:rsidRPr="00ED71BB">
              <w:rPr>
                <w:b/>
                <w:bCs/>
                <w:sz w:val="24"/>
                <w:szCs w:val="24"/>
              </w:rPr>
              <w:t>до осуществления закупки</w:t>
            </w:r>
            <w:r w:rsidRPr="00ED71BB">
              <w:rPr>
                <w:sz w:val="24"/>
                <w:szCs w:val="24"/>
              </w:rPr>
              <w:t xml:space="preserve"> согласовать с Генеральным подрядчиком поставщика, наименование, технические характеристики, объём и стоимость соответствующих материалов.</w:t>
            </w:r>
          </w:p>
          <w:p w14:paraId="4ABA7A49" w14:textId="77777777" w:rsidR="00D814ED" w:rsidRPr="00ED71BB" w:rsidRDefault="00D814ED" w:rsidP="00D814ED">
            <w:pPr>
              <w:rPr>
                <w:sz w:val="24"/>
                <w:szCs w:val="24"/>
              </w:rPr>
            </w:pPr>
            <w:r w:rsidRPr="00ED71BB">
              <w:rPr>
                <w:sz w:val="24"/>
                <w:szCs w:val="24"/>
              </w:rPr>
              <w:lastRenderedPageBreak/>
              <w:t>Подрядчик предоставляет Генеральному подрядчику коммерческое предложение (счёт, спецификацию либо иной документ), подтверждающее стоимость предлагаемого к закупке материала, с указанием поставщика, производителя, марки/наименования, технических характеристик, единицы измерения, количества и стоимости.</w:t>
            </w:r>
          </w:p>
          <w:p w14:paraId="6EF22952" w14:textId="77777777" w:rsidR="00D814ED" w:rsidRPr="00ED71BB" w:rsidRDefault="00D814ED" w:rsidP="00D814ED">
            <w:pPr>
              <w:rPr>
                <w:sz w:val="24"/>
                <w:szCs w:val="24"/>
              </w:rPr>
            </w:pPr>
            <w:r w:rsidRPr="00ED71BB">
              <w:rPr>
                <w:b/>
                <w:bCs/>
                <w:sz w:val="24"/>
                <w:szCs w:val="24"/>
              </w:rPr>
              <w:t>Закупка материалов, стоимость которых подлежит компенсации, без предварительного письменного согласования с Генеральным подрядчиком не допускается.</w:t>
            </w:r>
          </w:p>
          <w:p w14:paraId="5B2810B8" w14:textId="77777777" w:rsidR="00D814ED" w:rsidRPr="00ED71BB" w:rsidRDefault="00D814ED" w:rsidP="00D814ED">
            <w:pPr>
              <w:rPr>
                <w:sz w:val="24"/>
                <w:szCs w:val="24"/>
              </w:rPr>
            </w:pPr>
            <w:r w:rsidRPr="00ED71BB">
              <w:rPr>
                <w:sz w:val="24"/>
                <w:szCs w:val="24"/>
              </w:rPr>
              <w:t>Генеральный подрядчик вправе предложить другого поставщика либо иной источник поставки при условии соответствия материала требованиям проектной и рабочей документации, техническим регламентам, ГОСТ, СП и иным применимым нормативным требованиям.</w:t>
            </w:r>
          </w:p>
          <w:p w14:paraId="2B164C45" w14:textId="77777777" w:rsidR="00D814ED" w:rsidRDefault="00D814ED" w:rsidP="00D814ED">
            <w:pPr>
              <w:rPr>
                <w:sz w:val="24"/>
                <w:szCs w:val="24"/>
              </w:rPr>
            </w:pPr>
            <w:r w:rsidRPr="00ED71BB">
              <w:rPr>
                <w:sz w:val="24"/>
                <w:szCs w:val="24"/>
              </w:rPr>
              <w:t xml:space="preserve">Компенсации подлежит стоимость материалов </w:t>
            </w:r>
            <w:r w:rsidRPr="00ED71BB">
              <w:rPr>
                <w:b/>
                <w:bCs/>
                <w:sz w:val="24"/>
                <w:szCs w:val="24"/>
              </w:rPr>
              <w:t>в пределах предварительно согласованной Генеральным подрядчиком стоимости</w:t>
            </w:r>
            <w:r w:rsidRPr="00ED71BB">
              <w:rPr>
                <w:sz w:val="24"/>
                <w:szCs w:val="24"/>
              </w:rPr>
              <w:t>. В случае приобретения материалов без согласования либо по стоимости, превышающей согласованную, разница в стоимости относится на Подрядчика и дополнительной компенсации Генеральным подрядчиком не подлежит.</w:t>
            </w:r>
          </w:p>
          <w:p w14:paraId="1178BC59" w14:textId="77777777" w:rsidR="00D814ED" w:rsidRPr="00ED71BB" w:rsidRDefault="00D814ED" w:rsidP="00D814ED">
            <w:pPr>
              <w:rPr>
                <w:sz w:val="24"/>
                <w:szCs w:val="24"/>
              </w:rPr>
            </w:pPr>
            <w:r w:rsidRPr="00ED71BB">
              <w:rPr>
                <w:sz w:val="24"/>
                <w:szCs w:val="24"/>
              </w:rPr>
              <w:t>Подрядчик несёт ответственность за соответствие закупаемых материалов проектной и рабочей документации, а также за предоставление документов, подтверждающих их качество, происхождение и стоимость.</w:t>
            </w:r>
          </w:p>
          <w:p w14:paraId="7D48139B" w14:textId="0404F360" w:rsidR="00D814ED" w:rsidRPr="00D814ED" w:rsidRDefault="00D814ED" w:rsidP="00D814ED">
            <w:pPr>
              <w:rPr>
                <w:sz w:val="24"/>
                <w:szCs w:val="24"/>
              </w:rPr>
            </w:pPr>
            <w:r w:rsidRPr="00ED71BB">
              <w:rPr>
                <w:sz w:val="24"/>
                <w:szCs w:val="24"/>
              </w:rPr>
              <w:t>Согласование поставщика и стоимости материалов не освобождает Подрядчика от ответственности за своевременное обеспечение объекта материалами и выполнение работ в установленные договором сроки.</w:t>
            </w:r>
          </w:p>
        </w:tc>
      </w:tr>
    </w:tbl>
    <w:p w14:paraId="02D74007" w14:textId="77777777" w:rsidR="002B0A17" w:rsidRPr="0029248A" w:rsidRDefault="002B0A17" w:rsidP="00316485">
      <w:pPr>
        <w:widowControl/>
        <w:autoSpaceDE/>
        <w:autoSpaceDN/>
        <w:adjustRightInd/>
        <w:spacing w:after="200" w:line="276" w:lineRule="auto"/>
        <w:ind w:left="-426"/>
        <w:rPr>
          <w:sz w:val="24"/>
          <w:szCs w:val="24"/>
        </w:rPr>
      </w:pPr>
    </w:p>
    <w:sectPr w:rsidR="002B0A17" w:rsidRPr="0029248A" w:rsidSect="00C15F76">
      <w:headerReference w:type="default" r:id="rId12"/>
      <w:pgSz w:w="11906" w:h="16838"/>
      <w:pgMar w:top="1134" w:right="850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F3C183" w14:textId="77777777" w:rsidR="00842668" w:rsidRDefault="00842668" w:rsidP="00FF6A1E">
      <w:r>
        <w:separator/>
      </w:r>
    </w:p>
  </w:endnote>
  <w:endnote w:type="continuationSeparator" w:id="0">
    <w:p w14:paraId="73CA4228" w14:textId="77777777" w:rsidR="00842668" w:rsidRDefault="00842668" w:rsidP="00FF6A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Gothic"/>
    <w:panose1 w:val="00000000000000000000"/>
    <w:charset w:val="CC"/>
    <w:family w:val="auto"/>
    <w:notTrueType/>
    <w:pitch w:val="default"/>
    <w:sig w:usb0="00000203" w:usb1="08070000" w:usb2="00000010" w:usb3="00000000" w:csb0="0002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D5E6FA" w14:textId="77777777" w:rsidR="00842668" w:rsidRDefault="00842668" w:rsidP="00FF6A1E">
      <w:r>
        <w:separator/>
      </w:r>
    </w:p>
  </w:footnote>
  <w:footnote w:type="continuationSeparator" w:id="0">
    <w:p w14:paraId="4F1C2F7B" w14:textId="77777777" w:rsidR="00842668" w:rsidRDefault="00842668" w:rsidP="00FF6A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44061461"/>
    </w:sdtPr>
    <w:sdtEndPr/>
    <w:sdtContent>
      <w:p w14:paraId="0FB6ABAD" w14:textId="7498D152" w:rsidR="000C7596" w:rsidRDefault="00B70FE8" w:rsidP="00977F27">
        <w:pPr>
          <w:pStyle w:val="a5"/>
          <w:jc w:val="right"/>
        </w:pPr>
        <w:r>
          <w:t xml:space="preserve">Приложение № </w:t>
        </w:r>
      </w:p>
      <w:p w14:paraId="6DE4D1E7" w14:textId="77777777" w:rsidR="00B70FE8" w:rsidRDefault="00B70FE8" w:rsidP="00977F27">
        <w:pPr>
          <w:pStyle w:val="a5"/>
          <w:jc w:val="right"/>
        </w:pPr>
        <w:r>
          <w:t>К Договору подряда №___от___</w:t>
        </w:r>
      </w:p>
      <w:p w14:paraId="7E5584BF" w14:textId="77777777" w:rsidR="000C7596" w:rsidRPr="002634E1" w:rsidRDefault="000C7596" w:rsidP="00BC7831">
        <w:pPr>
          <w:pStyle w:val="a5"/>
          <w:pBdr>
            <w:bottom w:val="single" w:sz="4" w:space="1" w:color="auto"/>
          </w:pBdr>
          <w:jc w:val="right"/>
        </w:pPr>
        <w:r w:rsidRPr="002634E1">
          <w:t xml:space="preserve">Страница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F0E19">
          <w:rPr>
            <w:noProof/>
          </w:rPr>
          <w:t>3</w:t>
        </w:r>
        <w:r>
          <w:rPr>
            <w:noProof/>
          </w:rPr>
          <w:fldChar w:fldCharType="end"/>
        </w:r>
        <w:r>
          <w:t xml:space="preserve"> из </w:t>
        </w:r>
        <w:fldSimple w:instr=" NUMPAGES   \* MERGEFORMAT ">
          <w:r w:rsidR="006F0E19">
            <w:rPr>
              <w:noProof/>
            </w:rPr>
            <w:t>3</w:t>
          </w:r>
        </w:fldSimple>
      </w:p>
    </w:sdtContent>
  </w:sdt>
  <w:p w14:paraId="31D2A114" w14:textId="77777777" w:rsidR="000C7596" w:rsidRPr="002634E1" w:rsidRDefault="000C7596" w:rsidP="00BC7831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C06BF2"/>
    <w:multiLevelType w:val="multilevel"/>
    <w:tmpl w:val="7A08F3B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43066F4D"/>
    <w:multiLevelType w:val="multilevel"/>
    <w:tmpl w:val="7DFEE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AC073C8"/>
    <w:multiLevelType w:val="multilevel"/>
    <w:tmpl w:val="930CC15C"/>
    <w:lvl w:ilvl="0">
      <w:start w:val="1"/>
      <w:numFmt w:val="decimal"/>
      <w:pStyle w:val="1"/>
      <w:lvlText w:val="%1."/>
      <w:lvlJc w:val="left"/>
      <w:pPr>
        <w:ind w:left="2970" w:hanging="360"/>
      </w:pPr>
    </w:lvl>
    <w:lvl w:ilvl="1">
      <w:start w:val="1"/>
      <w:numFmt w:val="decimal"/>
      <w:pStyle w:val="2-"/>
      <w:isLgl/>
      <w:lvlText w:val="%1.%2."/>
      <w:lvlJc w:val="left"/>
      <w:pPr>
        <w:ind w:left="2912" w:hanging="360"/>
      </w:pPr>
      <w:rPr>
        <w:rFonts w:hint="default"/>
        <w:b w:val="0"/>
        <w:strike w:val="0"/>
        <w:color w:val="auto"/>
        <w:sz w:val="22"/>
        <w:szCs w:val="22"/>
      </w:rPr>
    </w:lvl>
    <w:lvl w:ilvl="2">
      <w:start w:val="1"/>
      <w:numFmt w:val="decimal"/>
      <w:pStyle w:val="3-"/>
      <w:isLgl/>
      <w:lvlText w:val="%1.%2.%3."/>
      <w:lvlJc w:val="left"/>
      <w:pPr>
        <w:ind w:left="1287" w:hanging="720"/>
      </w:pPr>
      <w:rPr>
        <w:rFonts w:hint="default"/>
        <w:b w:val="0"/>
        <w:i w:val="0"/>
        <w:strike w:val="0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571D46E2"/>
    <w:multiLevelType w:val="multilevel"/>
    <w:tmpl w:val="442A6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58C6F7C"/>
    <w:multiLevelType w:val="multilevel"/>
    <w:tmpl w:val="87F0A4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2EB0175"/>
    <w:multiLevelType w:val="multilevel"/>
    <w:tmpl w:val="0A142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A402B8E"/>
    <w:multiLevelType w:val="multilevel"/>
    <w:tmpl w:val="62EEA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07966055">
    <w:abstractNumId w:val="2"/>
  </w:num>
  <w:num w:numId="2" w16cid:durableId="609898281">
    <w:abstractNumId w:val="4"/>
  </w:num>
  <w:num w:numId="3" w16cid:durableId="1104497393">
    <w:abstractNumId w:val="3"/>
  </w:num>
  <w:num w:numId="4" w16cid:durableId="118186547">
    <w:abstractNumId w:val="1"/>
  </w:num>
  <w:num w:numId="5" w16cid:durableId="776560432">
    <w:abstractNumId w:val="6"/>
  </w:num>
  <w:num w:numId="6" w16cid:durableId="1391921473">
    <w:abstractNumId w:val="5"/>
  </w:num>
  <w:num w:numId="7" w16cid:durableId="1090545496">
    <w:abstractNumId w:val="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activeWritingStyle w:appName="MSWord" w:lang="ru-RU" w:vendorID="64" w:dllVersion="6" w:nlCheck="1" w:checkStyle="0"/>
  <w:activeWritingStyle w:appName="MSWord" w:lang="en-US" w:vendorID="64" w:dllVersion="4096" w:nlCheck="1" w:checkStyle="0"/>
  <w:activeWritingStyle w:appName="MSWord" w:lang="ru-RU" w:vendorID="64" w:dllVersion="4096" w:nlCheck="1" w:checkStyle="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5C62"/>
    <w:rsid w:val="00000BCE"/>
    <w:rsid w:val="00000E2C"/>
    <w:rsid w:val="00000EAF"/>
    <w:rsid w:val="00001B22"/>
    <w:rsid w:val="000030EC"/>
    <w:rsid w:val="00005D53"/>
    <w:rsid w:val="00007435"/>
    <w:rsid w:val="0001026E"/>
    <w:rsid w:val="00010EB7"/>
    <w:rsid w:val="0001185C"/>
    <w:rsid w:val="0001321A"/>
    <w:rsid w:val="000140C4"/>
    <w:rsid w:val="00016E8F"/>
    <w:rsid w:val="00020868"/>
    <w:rsid w:val="000220FF"/>
    <w:rsid w:val="000255D9"/>
    <w:rsid w:val="00030E71"/>
    <w:rsid w:val="0003112F"/>
    <w:rsid w:val="00031151"/>
    <w:rsid w:val="0003150A"/>
    <w:rsid w:val="000352DF"/>
    <w:rsid w:val="00035E0F"/>
    <w:rsid w:val="00040B22"/>
    <w:rsid w:val="00041503"/>
    <w:rsid w:val="00041A0F"/>
    <w:rsid w:val="00042421"/>
    <w:rsid w:val="00043563"/>
    <w:rsid w:val="0004438A"/>
    <w:rsid w:val="000468AD"/>
    <w:rsid w:val="000500D3"/>
    <w:rsid w:val="00050230"/>
    <w:rsid w:val="00052792"/>
    <w:rsid w:val="00052DF4"/>
    <w:rsid w:val="000556DA"/>
    <w:rsid w:val="00055BA4"/>
    <w:rsid w:val="00056A3E"/>
    <w:rsid w:val="00056FE5"/>
    <w:rsid w:val="00057F92"/>
    <w:rsid w:val="0006211F"/>
    <w:rsid w:val="00070B1F"/>
    <w:rsid w:val="00071171"/>
    <w:rsid w:val="000711FE"/>
    <w:rsid w:val="000759C7"/>
    <w:rsid w:val="00080B7E"/>
    <w:rsid w:val="00084C93"/>
    <w:rsid w:val="00084D71"/>
    <w:rsid w:val="0008611F"/>
    <w:rsid w:val="00086EDD"/>
    <w:rsid w:val="00087483"/>
    <w:rsid w:val="00090292"/>
    <w:rsid w:val="00091DA9"/>
    <w:rsid w:val="00092C17"/>
    <w:rsid w:val="00093C88"/>
    <w:rsid w:val="000A0044"/>
    <w:rsid w:val="000A73C7"/>
    <w:rsid w:val="000A7E54"/>
    <w:rsid w:val="000B1839"/>
    <w:rsid w:val="000B39D4"/>
    <w:rsid w:val="000B5151"/>
    <w:rsid w:val="000B62C5"/>
    <w:rsid w:val="000B6895"/>
    <w:rsid w:val="000C09C8"/>
    <w:rsid w:val="000C613C"/>
    <w:rsid w:val="000C6E10"/>
    <w:rsid w:val="000C7596"/>
    <w:rsid w:val="000D006C"/>
    <w:rsid w:val="000D1168"/>
    <w:rsid w:val="000D33E5"/>
    <w:rsid w:val="000D4318"/>
    <w:rsid w:val="000D4B10"/>
    <w:rsid w:val="000D52B4"/>
    <w:rsid w:val="000D6734"/>
    <w:rsid w:val="000D6A7D"/>
    <w:rsid w:val="000E0F43"/>
    <w:rsid w:val="000E19D9"/>
    <w:rsid w:val="000E295A"/>
    <w:rsid w:val="000E39AB"/>
    <w:rsid w:val="000E4545"/>
    <w:rsid w:val="000F0AB5"/>
    <w:rsid w:val="000F563E"/>
    <w:rsid w:val="000F5C82"/>
    <w:rsid w:val="000F5D31"/>
    <w:rsid w:val="00100048"/>
    <w:rsid w:val="001007AF"/>
    <w:rsid w:val="00101568"/>
    <w:rsid w:val="00102ED6"/>
    <w:rsid w:val="001046DF"/>
    <w:rsid w:val="00104AB6"/>
    <w:rsid w:val="00104BE9"/>
    <w:rsid w:val="00104D81"/>
    <w:rsid w:val="001057B4"/>
    <w:rsid w:val="00105A3F"/>
    <w:rsid w:val="00106171"/>
    <w:rsid w:val="00106633"/>
    <w:rsid w:val="00107E87"/>
    <w:rsid w:val="001118EB"/>
    <w:rsid w:val="00112F2D"/>
    <w:rsid w:val="001134FF"/>
    <w:rsid w:val="00113D1E"/>
    <w:rsid w:val="0011404F"/>
    <w:rsid w:val="00114338"/>
    <w:rsid w:val="00114C45"/>
    <w:rsid w:val="001211E3"/>
    <w:rsid w:val="00122D27"/>
    <w:rsid w:val="00123655"/>
    <w:rsid w:val="00126858"/>
    <w:rsid w:val="00127586"/>
    <w:rsid w:val="0013025F"/>
    <w:rsid w:val="001325DD"/>
    <w:rsid w:val="0013496F"/>
    <w:rsid w:val="0013521E"/>
    <w:rsid w:val="00141DFB"/>
    <w:rsid w:val="001438A4"/>
    <w:rsid w:val="00145145"/>
    <w:rsid w:val="001460E9"/>
    <w:rsid w:val="00146F7A"/>
    <w:rsid w:val="001503AA"/>
    <w:rsid w:val="00151FA5"/>
    <w:rsid w:val="001544DA"/>
    <w:rsid w:val="00154C4F"/>
    <w:rsid w:val="00156023"/>
    <w:rsid w:val="00162779"/>
    <w:rsid w:val="001668FE"/>
    <w:rsid w:val="001674A5"/>
    <w:rsid w:val="00171C69"/>
    <w:rsid w:val="001721B5"/>
    <w:rsid w:val="0017242A"/>
    <w:rsid w:val="00172C07"/>
    <w:rsid w:val="00172F27"/>
    <w:rsid w:val="00173F3D"/>
    <w:rsid w:val="00175489"/>
    <w:rsid w:val="00177035"/>
    <w:rsid w:val="00177924"/>
    <w:rsid w:val="00187725"/>
    <w:rsid w:val="001954CF"/>
    <w:rsid w:val="00195E69"/>
    <w:rsid w:val="00197A22"/>
    <w:rsid w:val="001A186C"/>
    <w:rsid w:val="001A19B2"/>
    <w:rsid w:val="001A3E8F"/>
    <w:rsid w:val="001A5F4C"/>
    <w:rsid w:val="001A6DE3"/>
    <w:rsid w:val="001C0A00"/>
    <w:rsid w:val="001C0A41"/>
    <w:rsid w:val="001C2135"/>
    <w:rsid w:val="001C2487"/>
    <w:rsid w:val="001C3151"/>
    <w:rsid w:val="001C3CA2"/>
    <w:rsid w:val="001C6AD1"/>
    <w:rsid w:val="001D08BF"/>
    <w:rsid w:val="001D2D52"/>
    <w:rsid w:val="001D4461"/>
    <w:rsid w:val="001D571A"/>
    <w:rsid w:val="001E1EE6"/>
    <w:rsid w:val="001E3A2F"/>
    <w:rsid w:val="001E41D9"/>
    <w:rsid w:val="001E58BD"/>
    <w:rsid w:val="001E5950"/>
    <w:rsid w:val="001E73C4"/>
    <w:rsid w:val="001F27F9"/>
    <w:rsid w:val="001F3F62"/>
    <w:rsid w:val="001F4CCC"/>
    <w:rsid w:val="001F57D3"/>
    <w:rsid w:val="00204556"/>
    <w:rsid w:val="002057EF"/>
    <w:rsid w:val="00207F31"/>
    <w:rsid w:val="00211213"/>
    <w:rsid w:val="00211D53"/>
    <w:rsid w:val="00213539"/>
    <w:rsid w:val="00214809"/>
    <w:rsid w:val="00217E9B"/>
    <w:rsid w:val="0022013E"/>
    <w:rsid w:val="00222175"/>
    <w:rsid w:val="00222FA7"/>
    <w:rsid w:val="00226B05"/>
    <w:rsid w:val="00226F1B"/>
    <w:rsid w:val="002345E7"/>
    <w:rsid w:val="00234FA5"/>
    <w:rsid w:val="00236788"/>
    <w:rsid w:val="0024423A"/>
    <w:rsid w:val="00245F98"/>
    <w:rsid w:val="002479F9"/>
    <w:rsid w:val="00247EE8"/>
    <w:rsid w:val="002506F7"/>
    <w:rsid w:val="00250A57"/>
    <w:rsid w:val="00251F33"/>
    <w:rsid w:val="00263156"/>
    <w:rsid w:val="002634E1"/>
    <w:rsid w:val="00263862"/>
    <w:rsid w:val="0026409E"/>
    <w:rsid w:val="00266CAC"/>
    <w:rsid w:val="0027180D"/>
    <w:rsid w:val="00274A0E"/>
    <w:rsid w:val="002756BD"/>
    <w:rsid w:val="002773ED"/>
    <w:rsid w:val="0027769D"/>
    <w:rsid w:val="00277E6D"/>
    <w:rsid w:val="00281357"/>
    <w:rsid w:val="00283129"/>
    <w:rsid w:val="0028333A"/>
    <w:rsid w:val="002841BD"/>
    <w:rsid w:val="002922FA"/>
    <w:rsid w:val="0029248A"/>
    <w:rsid w:val="00294655"/>
    <w:rsid w:val="00294984"/>
    <w:rsid w:val="00294B80"/>
    <w:rsid w:val="00294DDA"/>
    <w:rsid w:val="002A1BB8"/>
    <w:rsid w:val="002A1F3B"/>
    <w:rsid w:val="002A359D"/>
    <w:rsid w:val="002A3F7F"/>
    <w:rsid w:val="002A5FE1"/>
    <w:rsid w:val="002A6544"/>
    <w:rsid w:val="002A7F56"/>
    <w:rsid w:val="002B06B9"/>
    <w:rsid w:val="002B0A17"/>
    <w:rsid w:val="002B2E67"/>
    <w:rsid w:val="002B66D2"/>
    <w:rsid w:val="002D25E2"/>
    <w:rsid w:val="002D3658"/>
    <w:rsid w:val="002D6B74"/>
    <w:rsid w:val="002D7DC8"/>
    <w:rsid w:val="002E098A"/>
    <w:rsid w:val="002E261D"/>
    <w:rsid w:val="002E4EA0"/>
    <w:rsid w:val="002E64DF"/>
    <w:rsid w:val="002E7699"/>
    <w:rsid w:val="002F1388"/>
    <w:rsid w:val="002F4045"/>
    <w:rsid w:val="00303874"/>
    <w:rsid w:val="00304570"/>
    <w:rsid w:val="0030783A"/>
    <w:rsid w:val="00316485"/>
    <w:rsid w:val="003203ED"/>
    <w:rsid w:val="00321E57"/>
    <w:rsid w:val="0032424A"/>
    <w:rsid w:val="0032507E"/>
    <w:rsid w:val="00327355"/>
    <w:rsid w:val="003404B1"/>
    <w:rsid w:val="00340B2C"/>
    <w:rsid w:val="00340B76"/>
    <w:rsid w:val="00341C1D"/>
    <w:rsid w:val="003431DF"/>
    <w:rsid w:val="0034708F"/>
    <w:rsid w:val="003475EB"/>
    <w:rsid w:val="00351B42"/>
    <w:rsid w:val="00352CEB"/>
    <w:rsid w:val="00352EFC"/>
    <w:rsid w:val="003573E9"/>
    <w:rsid w:val="00363B0A"/>
    <w:rsid w:val="00363C65"/>
    <w:rsid w:val="00364060"/>
    <w:rsid w:val="003654B7"/>
    <w:rsid w:val="00373080"/>
    <w:rsid w:val="00373A07"/>
    <w:rsid w:val="00377682"/>
    <w:rsid w:val="003830AC"/>
    <w:rsid w:val="003867B6"/>
    <w:rsid w:val="00386DB4"/>
    <w:rsid w:val="00390DB6"/>
    <w:rsid w:val="0039148A"/>
    <w:rsid w:val="00392344"/>
    <w:rsid w:val="003934BB"/>
    <w:rsid w:val="003946F1"/>
    <w:rsid w:val="00396190"/>
    <w:rsid w:val="003964AA"/>
    <w:rsid w:val="00396D91"/>
    <w:rsid w:val="00397A0E"/>
    <w:rsid w:val="003A32BA"/>
    <w:rsid w:val="003B537A"/>
    <w:rsid w:val="003B5E46"/>
    <w:rsid w:val="003B6431"/>
    <w:rsid w:val="003C1125"/>
    <w:rsid w:val="003C1820"/>
    <w:rsid w:val="003C25EA"/>
    <w:rsid w:val="003C39AD"/>
    <w:rsid w:val="003C4C9D"/>
    <w:rsid w:val="003C535D"/>
    <w:rsid w:val="003C6E59"/>
    <w:rsid w:val="003C73B9"/>
    <w:rsid w:val="003C7DD9"/>
    <w:rsid w:val="003D12F1"/>
    <w:rsid w:val="003D32B3"/>
    <w:rsid w:val="003D61D6"/>
    <w:rsid w:val="003E1B93"/>
    <w:rsid w:val="003E1F14"/>
    <w:rsid w:val="003E2A2B"/>
    <w:rsid w:val="003E3E93"/>
    <w:rsid w:val="003E419A"/>
    <w:rsid w:val="003E50EB"/>
    <w:rsid w:val="003E5A69"/>
    <w:rsid w:val="003E65C9"/>
    <w:rsid w:val="003E6645"/>
    <w:rsid w:val="003E6E42"/>
    <w:rsid w:val="003F0167"/>
    <w:rsid w:val="003F0BBC"/>
    <w:rsid w:val="003F0EAC"/>
    <w:rsid w:val="003F6E05"/>
    <w:rsid w:val="003F705F"/>
    <w:rsid w:val="00401215"/>
    <w:rsid w:val="00401459"/>
    <w:rsid w:val="00401D1F"/>
    <w:rsid w:val="0040258F"/>
    <w:rsid w:val="004033BC"/>
    <w:rsid w:val="00405C49"/>
    <w:rsid w:val="00420A5C"/>
    <w:rsid w:val="00421400"/>
    <w:rsid w:val="0042389B"/>
    <w:rsid w:val="00424D31"/>
    <w:rsid w:val="00424DA6"/>
    <w:rsid w:val="00427043"/>
    <w:rsid w:val="0043407D"/>
    <w:rsid w:val="00435C62"/>
    <w:rsid w:val="00436068"/>
    <w:rsid w:val="004379E8"/>
    <w:rsid w:val="00443A85"/>
    <w:rsid w:val="0044706B"/>
    <w:rsid w:val="004473B7"/>
    <w:rsid w:val="004474FC"/>
    <w:rsid w:val="004517CC"/>
    <w:rsid w:val="00451987"/>
    <w:rsid w:val="00451CC8"/>
    <w:rsid w:val="00452819"/>
    <w:rsid w:val="00454E1B"/>
    <w:rsid w:val="004626C4"/>
    <w:rsid w:val="0046376E"/>
    <w:rsid w:val="00463E75"/>
    <w:rsid w:val="00464456"/>
    <w:rsid w:val="004653CE"/>
    <w:rsid w:val="004654B4"/>
    <w:rsid w:val="00467C31"/>
    <w:rsid w:val="00470C19"/>
    <w:rsid w:val="00475BE3"/>
    <w:rsid w:val="00477746"/>
    <w:rsid w:val="004812C5"/>
    <w:rsid w:val="00482D4B"/>
    <w:rsid w:val="00482FFB"/>
    <w:rsid w:val="00493B34"/>
    <w:rsid w:val="00496862"/>
    <w:rsid w:val="00496A00"/>
    <w:rsid w:val="00497CDE"/>
    <w:rsid w:val="004A116D"/>
    <w:rsid w:val="004A2151"/>
    <w:rsid w:val="004A32D2"/>
    <w:rsid w:val="004A3574"/>
    <w:rsid w:val="004A478C"/>
    <w:rsid w:val="004A5800"/>
    <w:rsid w:val="004A7203"/>
    <w:rsid w:val="004A72EC"/>
    <w:rsid w:val="004B0734"/>
    <w:rsid w:val="004B32EC"/>
    <w:rsid w:val="004B5FE8"/>
    <w:rsid w:val="004B60C9"/>
    <w:rsid w:val="004B7930"/>
    <w:rsid w:val="004C0C99"/>
    <w:rsid w:val="004C1D88"/>
    <w:rsid w:val="004C4750"/>
    <w:rsid w:val="004C6EC8"/>
    <w:rsid w:val="004D1AB4"/>
    <w:rsid w:val="004D22A0"/>
    <w:rsid w:val="004D2B0E"/>
    <w:rsid w:val="004D2E0A"/>
    <w:rsid w:val="004D3256"/>
    <w:rsid w:val="004E16C5"/>
    <w:rsid w:val="004E24B4"/>
    <w:rsid w:val="004E3DA6"/>
    <w:rsid w:val="004E44CE"/>
    <w:rsid w:val="004E4B59"/>
    <w:rsid w:val="004E55F8"/>
    <w:rsid w:val="004E678C"/>
    <w:rsid w:val="004F1E7B"/>
    <w:rsid w:val="004F2846"/>
    <w:rsid w:val="004F2DF0"/>
    <w:rsid w:val="004F3B71"/>
    <w:rsid w:val="00501C1D"/>
    <w:rsid w:val="0050227A"/>
    <w:rsid w:val="00503805"/>
    <w:rsid w:val="00510295"/>
    <w:rsid w:val="00511132"/>
    <w:rsid w:val="00514C5D"/>
    <w:rsid w:val="00515CA7"/>
    <w:rsid w:val="00516792"/>
    <w:rsid w:val="0052289A"/>
    <w:rsid w:val="005268A7"/>
    <w:rsid w:val="00527B28"/>
    <w:rsid w:val="0053458E"/>
    <w:rsid w:val="005427F5"/>
    <w:rsid w:val="00543954"/>
    <w:rsid w:val="00544D59"/>
    <w:rsid w:val="005459DC"/>
    <w:rsid w:val="00546ABD"/>
    <w:rsid w:val="00551DDE"/>
    <w:rsid w:val="00553AF9"/>
    <w:rsid w:val="00563A76"/>
    <w:rsid w:val="00566EB3"/>
    <w:rsid w:val="00570E44"/>
    <w:rsid w:val="00571795"/>
    <w:rsid w:val="00572509"/>
    <w:rsid w:val="005728A8"/>
    <w:rsid w:val="00574231"/>
    <w:rsid w:val="005744D1"/>
    <w:rsid w:val="0057523F"/>
    <w:rsid w:val="00576EEE"/>
    <w:rsid w:val="00585ED4"/>
    <w:rsid w:val="005863A9"/>
    <w:rsid w:val="0059329D"/>
    <w:rsid w:val="0059726D"/>
    <w:rsid w:val="00597831"/>
    <w:rsid w:val="005A0988"/>
    <w:rsid w:val="005A0C09"/>
    <w:rsid w:val="005A4A50"/>
    <w:rsid w:val="005A5122"/>
    <w:rsid w:val="005A61D1"/>
    <w:rsid w:val="005A7852"/>
    <w:rsid w:val="005B0138"/>
    <w:rsid w:val="005B2128"/>
    <w:rsid w:val="005B2207"/>
    <w:rsid w:val="005B267A"/>
    <w:rsid w:val="005B3FE5"/>
    <w:rsid w:val="005C1B10"/>
    <w:rsid w:val="005C54EE"/>
    <w:rsid w:val="005C6563"/>
    <w:rsid w:val="005D1D3A"/>
    <w:rsid w:val="005D30D3"/>
    <w:rsid w:val="005D436C"/>
    <w:rsid w:val="005D6A1F"/>
    <w:rsid w:val="005D7AB1"/>
    <w:rsid w:val="005D7C10"/>
    <w:rsid w:val="005E3DF5"/>
    <w:rsid w:val="005E5335"/>
    <w:rsid w:val="005E558E"/>
    <w:rsid w:val="005E6951"/>
    <w:rsid w:val="005E6FAC"/>
    <w:rsid w:val="005E7EA9"/>
    <w:rsid w:val="005F0804"/>
    <w:rsid w:val="005F0AB6"/>
    <w:rsid w:val="005F0CF4"/>
    <w:rsid w:val="005F3213"/>
    <w:rsid w:val="005F33A8"/>
    <w:rsid w:val="005F5EA6"/>
    <w:rsid w:val="005F6123"/>
    <w:rsid w:val="005F6E7E"/>
    <w:rsid w:val="0060248C"/>
    <w:rsid w:val="00606DC9"/>
    <w:rsid w:val="00611658"/>
    <w:rsid w:val="00617DAA"/>
    <w:rsid w:val="0062070D"/>
    <w:rsid w:val="00621A99"/>
    <w:rsid w:val="006260D6"/>
    <w:rsid w:val="0063066E"/>
    <w:rsid w:val="00633CFB"/>
    <w:rsid w:val="006413BB"/>
    <w:rsid w:val="00642A17"/>
    <w:rsid w:val="0064677E"/>
    <w:rsid w:val="006473E5"/>
    <w:rsid w:val="006478C3"/>
    <w:rsid w:val="00650B19"/>
    <w:rsid w:val="00655731"/>
    <w:rsid w:val="00656190"/>
    <w:rsid w:val="00656B1F"/>
    <w:rsid w:val="00656E8D"/>
    <w:rsid w:val="006579AB"/>
    <w:rsid w:val="00662B02"/>
    <w:rsid w:val="00662C17"/>
    <w:rsid w:val="00663B48"/>
    <w:rsid w:val="00663C31"/>
    <w:rsid w:val="00670E30"/>
    <w:rsid w:val="00672413"/>
    <w:rsid w:val="0067442A"/>
    <w:rsid w:val="00680568"/>
    <w:rsid w:val="00680DC8"/>
    <w:rsid w:val="0068232E"/>
    <w:rsid w:val="0068317C"/>
    <w:rsid w:val="006838DF"/>
    <w:rsid w:val="0069003D"/>
    <w:rsid w:val="00690B15"/>
    <w:rsid w:val="006912E8"/>
    <w:rsid w:val="00691C85"/>
    <w:rsid w:val="00693585"/>
    <w:rsid w:val="00693EC7"/>
    <w:rsid w:val="006944A1"/>
    <w:rsid w:val="00694613"/>
    <w:rsid w:val="00697156"/>
    <w:rsid w:val="0069719C"/>
    <w:rsid w:val="00697E46"/>
    <w:rsid w:val="006A1224"/>
    <w:rsid w:val="006A1DD5"/>
    <w:rsid w:val="006A2EE4"/>
    <w:rsid w:val="006A4052"/>
    <w:rsid w:val="006A43DD"/>
    <w:rsid w:val="006A4C52"/>
    <w:rsid w:val="006A589D"/>
    <w:rsid w:val="006A6477"/>
    <w:rsid w:val="006B1F39"/>
    <w:rsid w:val="006B289D"/>
    <w:rsid w:val="006B2F80"/>
    <w:rsid w:val="006B3611"/>
    <w:rsid w:val="006B3D34"/>
    <w:rsid w:val="006C1527"/>
    <w:rsid w:val="006C26ED"/>
    <w:rsid w:val="006C285B"/>
    <w:rsid w:val="006C4E22"/>
    <w:rsid w:val="006C796A"/>
    <w:rsid w:val="006D00A8"/>
    <w:rsid w:val="006D0E5A"/>
    <w:rsid w:val="006D2A04"/>
    <w:rsid w:val="006D3959"/>
    <w:rsid w:val="006D3BDB"/>
    <w:rsid w:val="006D4DFF"/>
    <w:rsid w:val="006D6F33"/>
    <w:rsid w:val="006D7546"/>
    <w:rsid w:val="006D798B"/>
    <w:rsid w:val="006D7E4F"/>
    <w:rsid w:val="006E24F3"/>
    <w:rsid w:val="006E2985"/>
    <w:rsid w:val="006E4A01"/>
    <w:rsid w:val="006E516E"/>
    <w:rsid w:val="006E6F4D"/>
    <w:rsid w:val="006F04CF"/>
    <w:rsid w:val="006F0E19"/>
    <w:rsid w:val="006F2268"/>
    <w:rsid w:val="006F2E28"/>
    <w:rsid w:val="006F6D7D"/>
    <w:rsid w:val="006F7C07"/>
    <w:rsid w:val="0070101D"/>
    <w:rsid w:val="0070107F"/>
    <w:rsid w:val="00704D5C"/>
    <w:rsid w:val="0070507E"/>
    <w:rsid w:val="0070575B"/>
    <w:rsid w:val="00706164"/>
    <w:rsid w:val="00706C34"/>
    <w:rsid w:val="00707803"/>
    <w:rsid w:val="00713A74"/>
    <w:rsid w:val="00716648"/>
    <w:rsid w:val="007207A2"/>
    <w:rsid w:val="007231FD"/>
    <w:rsid w:val="00724B86"/>
    <w:rsid w:val="00726652"/>
    <w:rsid w:val="007270F0"/>
    <w:rsid w:val="00727E91"/>
    <w:rsid w:val="00731FA3"/>
    <w:rsid w:val="00732C26"/>
    <w:rsid w:val="00735BFE"/>
    <w:rsid w:val="007376F0"/>
    <w:rsid w:val="007434FF"/>
    <w:rsid w:val="00745B01"/>
    <w:rsid w:val="00745DDC"/>
    <w:rsid w:val="007471BC"/>
    <w:rsid w:val="00753366"/>
    <w:rsid w:val="00754220"/>
    <w:rsid w:val="0075481B"/>
    <w:rsid w:val="007554D2"/>
    <w:rsid w:val="007563E2"/>
    <w:rsid w:val="00757E6B"/>
    <w:rsid w:val="007602A7"/>
    <w:rsid w:val="007603E7"/>
    <w:rsid w:val="0076248D"/>
    <w:rsid w:val="00762F86"/>
    <w:rsid w:val="00765968"/>
    <w:rsid w:val="00766EC4"/>
    <w:rsid w:val="00771BB5"/>
    <w:rsid w:val="00773B36"/>
    <w:rsid w:val="00773C24"/>
    <w:rsid w:val="00774192"/>
    <w:rsid w:val="0077437F"/>
    <w:rsid w:val="00774E60"/>
    <w:rsid w:val="00775C47"/>
    <w:rsid w:val="007802AD"/>
    <w:rsid w:val="0078122C"/>
    <w:rsid w:val="00782E86"/>
    <w:rsid w:val="00782EE8"/>
    <w:rsid w:val="007835EF"/>
    <w:rsid w:val="00787DB9"/>
    <w:rsid w:val="00792387"/>
    <w:rsid w:val="00793D15"/>
    <w:rsid w:val="007940E9"/>
    <w:rsid w:val="0079449E"/>
    <w:rsid w:val="00797501"/>
    <w:rsid w:val="00797D3B"/>
    <w:rsid w:val="007A3D34"/>
    <w:rsid w:val="007A6C75"/>
    <w:rsid w:val="007A712C"/>
    <w:rsid w:val="007B382B"/>
    <w:rsid w:val="007B3911"/>
    <w:rsid w:val="007B4E05"/>
    <w:rsid w:val="007C3E5F"/>
    <w:rsid w:val="007C4F14"/>
    <w:rsid w:val="007C6316"/>
    <w:rsid w:val="007C6719"/>
    <w:rsid w:val="007C6C8C"/>
    <w:rsid w:val="007D0D24"/>
    <w:rsid w:val="007D1B4F"/>
    <w:rsid w:val="007D2B21"/>
    <w:rsid w:val="007D3C31"/>
    <w:rsid w:val="007D727C"/>
    <w:rsid w:val="007E20FE"/>
    <w:rsid w:val="007E756B"/>
    <w:rsid w:val="007F057C"/>
    <w:rsid w:val="007F3133"/>
    <w:rsid w:val="007F4564"/>
    <w:rsid w:val="00801633"/>
    <w:rsid w:val="00801A1F"/>
    <w:rsid w:val="00801C8A"/>
    <w:rsid w:val="008049EE"/>
    <w:rsid w:val="00805336"/>
    <w:rsid w:val="008056FA"/>
    <w:rsid w:val="00807D24"/>
    <w:rsid w:val="00810829"/>
    <w:rsid w:val="00810935"/>
    <w:rsid w:val="00811741"/>
    <w:rsid w:val="00812CAD"/>
    <w:rsid w:val="00814AC4"/>
    <w:rsid w:val="00815ACF"/>
    <w:rsid w:val="00816644"/>
    <w:rsid w:val="00816D9D"/>
    <w:rsid w:val="00816DE2"/>
    <w:rsid w:val="00820CFA"/>
    <w:rsid w:val="00821133"/>
    <w:rsid w:val="0082283F"/>
    <w:rsid w:val="0082336D"/>
    <w:rsid w:val="0082344D"/>
    <w:rsid w:val="00824AC1"/>
    <w:rsid w:val="0082504D"/>
    <w:rsid w:val="00826889"/>
    <w:rsid w:val="00834045"/>
    <w:rsid w:val="0084239D"/>
    <w:rsid w:val="008423B5"/>
    <w:rsid w:val="00842668"/>
    <w:rsid w:val="00843C82"/>
    <w:rsid w:val="00846CFB"/>
    <w:rsid w:val="008479EB"/>
    <w:rsid w:val="00851A80"/>
    <w:rsid w:val="00852BE8"/>
    <w:rsid w:val="0085570D"/>
    <w:rsid w:val="00855916"/>
    <w:rsid w:val="008566A4"/>
    <w:rsid w:val="00856CE5"/>
    <w:rsid w:val="00860F38"/>
    <w:rsid w:val="00862C2E"/>
    <w:rsid w:val="00864552"/>
    <w:rsid w:val="00866C66"/>
    <w:rsid w:val="00867BD8"/>
    <w:rsid w:val="0087031E"/>
    <w:rsid w:val="008722C5"/>
    <w:rsid w:val="00876374"/>
    <w:rsid w:val="00876A1B"/>
    <w:rsid w:val="00877A4F"/>
    <w:rsid w:val="00884328"/>
    <w:rsid w:val="008860FB"/>
    <w:rsid w:val="0089014E"/>
    <w:rsid w:val="008910F8"/>
    <w:rsid w:val="00891580"/>
    <w:rsid w:val="008932F4"/>
    <w:rsid w:val="00896656"/>
    <w:rsid w:val="00897479"/>
    <w:rsid w:val="008A2A22"/>
    <w:rsid w:val="008A3984"/>
    <w:rsid w:val="008A7BEA"/>
    <w:rsid w:val="008A7F12"/>
    <w:rsid w:val="008B43AE"/>
    <w:rsid w:val="008B574A"/>
    <w:rsid w:val="008B6985"/>
    <w:rsid w:val="008C030F"/>
    <w:rsid w:val="008C12FF"/>
    <w:rsid w:val="008C3885"/>
    <w:rsid w:val="008C399A"/>
    <w:rsid w:val="008C402B"/>
    <w:rsid w:val="008C4111"/>
    <w:rsid w:val="008C4FFF"/>
    <w:rsid w:val="008C6C14"/>
    <w:rsid w:val="008D5933"/>
    <w:rsid w:val="008D682C"/>
    <w:rsid w:val="008E0246"/>
    <w:rsid w:val="008E1256"/>
    <w:rsid w:val="008E1719"/>
    <w:rsid w:val="008E1FA1"/>
    <w:rsid w:val="008E2340"/>
    <w:rsid w:val="008F0886"/>
    <w:rsid w:val="008F0C82"/>
    <w:rsid w:val="008F1E47"/>
    <w:rsid w:val="008F33EF"/>
    <w:rsid w:val="008F5421"/>
    <w:rsid w:val="008F5550"/>
    <w:rsid w:val="008F6B19"/>
    <w:rsid w:val="00901E1D"/>
    <w:rsid w:val="00901ECF"/>
    <w:rsid w:val="0090260D"/>
    <w:rsid w:val="0090343F"/>
    <w:rsid w:val="00903529"/>
    <w:rsid w:val="00903D4B"/>
    <w:rsid w:val="0091006B"/>
    <w:rsid w:val="0091086C"/>
    <w:rsid w:val="00911776"/>
    <w:rsid w:val="00911B01"/>
    <w:rsid w:val="00911C2A"/>
    <w:rsid w:val="00913763"/>
    <w:rsid w:val="009142DC"/>
    <w:rsid w:val="009143C7"/>
    <w:rsid w:val="00915A54"/>
    <w:rsid w:val="00915B55"/>
    <w:rsid w:val="00917064"/>
    <w:rsid w:val="00917216"/>
    <w:rsid w:val="00917596"/>
    <w:rsid w:val="00921D11"/>
    <w:rsid w:val="009232CA"/>
    <w:rsid w:val="00926A65"/>
    <w:rsid w:val="00927F1C"/>
    <w:rsid w:val="0093184B"/>
    <w:rsid w:val="009319AA"/>
    <w:rsid w:val="00931A6F"/>
    <w:rsid w:val="0093347F"/>
    <w:rsid w:val="0093363E"/>
    <w:rsid w:val="00937E47"/>
    <w:rsid w:val="009439CA"/>
    <w:rsid w:val="009441A1"/>
    <w:rsid w:val="00944B4E"/>
    <w:rsid w:val="00946DEF"/>
    <w:rsid w:val="00955233"/>
    <w:rsid w:val="00955D35"/>
    <w:rsid w:val="00955DCC"/>
    <w:rsid w:val="00955E3F"/>
    <w:rsid w:val="00960E7A"/>
    <w:rsid w:val="00962096"/>
    <w:rsid w:val="00963AC2"/>
    <w:rsid w:val="00963E93"/>
    <w:rsid w:val="009669EB"/>
    <w:rsid w:val="00967BE1"/>
    <w:rsid w:val="00970601"/>
    <w:rsid w:val="009778E3"/>
    <w:rsid w:val="00977B87"/>
    <w:rsid w:val="00977F27"/>
    <w:rsid w:val="009808EB"/>
    <w:rsid w:val="00981852"/>
    <w:rsid w:val="00986E73"/>
    <w:rsid w:val="0098753B"/>
    <w:rsid w:val="00990282"/>
    <w:rsid w:val="00992E69"/>
    <w:rsid w:val="009958E0"/>
    <w:rsid w:val="009A0EC4"/>
    <w:rsid w:val="009A1C97"/>
    <w:rsid w:val="009A22D7"/>
    <w:rsid w:val="009A3886"/>
    <w:rsid w:val="009A4028"/>
    <w:rsid w:val="009A414C"/>
    <w:rsid w:val="009A4A31"/>
    <w:rsid w:val="009A75D1"/>
    <w:rsid w:val="009A7C2D"/>
    <w:rsid w:val="009B2339"/>
    <w:rsid w:val="009B4E37"/>
    <w:rsid w:val="009B7173"/>
    <w:rsid w:val="009C0494"/>
    <w:rsid w:val="009C04F4"/>
    <w:rsid w:val="009C10CC"/>
    <w:rsid w:val="009C5C31"/>
    <w:rsid w:val="009D27EA"/>
    <w:rsid w:val="009D389D"/>
    <w:rsid w:val="009D5691"/>
    <w:rsid w:val="009D5EE5"/>
    <w:rsid w:val="009D6CE2"/>
    <w:rsid w:val="009E4051"/>
    <w:rsid w:val="009E43DB"/>
    <w:rsid w:val="009E625C"/>
    <w:rsid w:val="009F1044"/>
    <w:rsid w:val="009F1374"/>
    <w:rsid w:val="009F6BC7"/>
    <w:rsid w:val="00A00C37"/>
    <w:rsid w:val="00A02F97"/>
    <w:rsid w:val="00A0472E"/>
    <w:rsid w:val="00A05A61"/>
    <w:rsid w:val="00A1116E"/>
    <w:rsid w:val="00A14424"/>
    <w:rsid w:val="00A17E86"/>
    <w:rsid w:val="00A17F66"/>
    <w:rsid w:val="00A2166C"/>
    <w:rsid w:val="00A22FE4"/>
    <w:rsid w:val="00A240AF"/>
    <w:rsid w:val="00A2497D"/>
    <w:rsid w:val="00A273A4"/>
    <w:rsid w:val="00A32C72"/>
    <w:rsid w:val="00A33A7D"/>
    <w:rsid w:val="00A35662"/>
    <w:rsid w:val="00A35E8A"/>
    <w:rsid w:val="00A43791"/>
    <w:rsid w:val="00A50F81"/>
    <w:rsid w:val="00A5109B"/>
    <w:rsid w:val="00A51706"/>
    <w:rsid w:val="00A53C89"/>
    <w:rsid w:val="00A55B02"/>
    <w:rsid w:val="00A626E9"/>
    <w:rsid w:val="00A62AEA"/>
    <w:rsid w:val="00A64FD5"/>
    <w:rsid w:val="00A65912"/>
    <w:rsid w:val="00A66419"/>
    <w:rsid w:val="00A66573"/>
    <w:rsid w:val="00A76CF0"/>
    <w:rsid w:val="00A76E3C"/>
    <w:rsid w:val="00A76ECB"/>
    <w:rsid w:val="00A82FA9"/>
    <w:rsid w:val="00A91630"/>
    <w:rsid w:val="00A919C4"/>
    <w:rsid w:val="00A9379E"/>
    <w:rsid w:val="00A9721F"/>
    <w:rsid w:val="00A9737A"/>
    <w:rsid w:val="00A978C0"/>
    <w:rsid w:val="00AA08E3"/>
    <w:rsid w:val="00AA0B9E"/>
    <w:rsid w:val="00AA2087"/>
    <w:rsid w:val="00AA3B8A"/>
    <w:rsid w:val="00AA648B"/>
    <w:rsid w:val="00AA7BF7"/>
    <w:rsid w:val="00AB0BC7"/>
    <w:rsid w:val="00AB4878"/>
    <w:rsid w:val="00AB5E3B"/>
    <w:rsid w:val="00AB60B1"/>
    <w:rsid w:val="00AB643C"/>
    <w:rsid w:val="00AC0AE6"/>
    <w:rsid w:val="00AC3481"/>
    <w:rsid w:val="00AC40AD"/>
    <w:rsid w:val="00AC5AA2"/>
    <w:rsid w:val="00AD073B"/>
    <w:rsid w:val="00AD0A6B"/>
    <w:rsid w:val="00AD4605"/>
    <w:rsid w:val="00AD484F"/>
    <w:rsid w:val="00AD5076"/>
    <w:rsid w:val="00AD7FE3"/>
    <w:rsid w:val="00AE0FD8"/>
    <w:rsid w:val="00AE1389"/>
    <w:rsid w:val="00AE2BC8"/>
    <w:rsid w:val="00AE33F9"/>
    <w:rsid w:val="00AE4FE5"/>
    <w:rsid w:val="00AE518F"/>
    <w:rsid w:val="00AE76A1"/>
    <w:rsid w:val="00AF22F2"/>
    <w:rsid w:val="00AF285F"/>
    <w:rsid w:val="00AF4A30"/>
    <w:rsid w:val="00AF56B5"/>
    <w:rsid w:val="00AF5DBB"/>
    <w:rsid w:val="00AF6B35"/>
    <w:rsid w:val="00B00A45"/>
    <w:rsid w:val="00B00D1B"/>
    <w:rsid w:val="00B02D32"/>
    <w:rsid w:val="00B02FC4"/>
    <w:rsid w:val="00B03DE6"/>
    <w:rsid w:val="00B04CE0"/>
    <w:rsid w:val="00B06608"/>
    <w:rsid w:val="00B118AE"/>
    <w:rsid w:val="00B132D1"/>
    <w:rsid w:val="00B1633A"/>
    <w:rsid w:val="00B16355"/>
    <w:rsid w:val="00B17491"/>
    <w:rsid w:val="00B174F9"/>
    <w:rsid w:val="00B21A40"/>
    <w:rsid w:val="00B22736"/>
    <w:rsid w:val="00B2347D"/>
    <w:rsid w:val="00B36404"/>
    <w:rsid w:val="00B411E3"/>
    <w:rsid w:val="00B41960"/>
    <w:rsid w:val="00B42F47"/>
    <w:rsid w:val="00B43F4B"/>
    <w:rsid w:val="00B510A5"/>
    <w:rsid w:val="00B51121"/>
    <w:rsid w:val="00B5310C"/>
    <w:rsid w:val="00B5526F"/>
    <w:rsid w:val="00B55771"/>
    <w:rsid w:val="00B57E35"/>
    <w:rsid w:val="00B6037F"/>
    <w:rsid w:val="00B625F7"/>
    <w:rsid w:val="00B635DF"/>
    <w:rsid w:val="00B648C1"/>
    <w:rsid w:val="00B67C92"/>
    <w:rsid w:val="00B70A90"/>
    <w:rsid w:val="00B70CFE"/>
    <w:rsid w:val="00B70FE8"/>
    <w:rsid w:val="00B75C5A"/>
    <w:rsid w:val="00B778B9"/>
    <w:rsid w:val="00B81CB7"/>
    <w:rsid w:val="00B82489"/>
    <w:rsid w:val="00B871E0"/>
    <w:rsid w:val="00B87B81"/>
    <w:rsid w:val="00B91012"/>
    <w:rsid w:val="00B9548D"/>
    <w:rsid w:val="00B95677"/>
    <w:rsid w:val="00B96E9A"/>
    <w:rsid w:val="00BA11BD"/>
    <w:rsid w:val="00BA3CF1"/>
    <w:rsid w:val="00BB01B3"/>
    <w:rsid w:val="00BB01C4"/>
    <w:rsid w:val="00BB203B"/>
    <w:rsid w:val="00BB280B"/>
    <w:rsid w:val="00BB33A3"/>
    <w:rsid w:val="00BB3412"/>
    <w:rsid w:val="00BB3EC3"/>
    <w:rsid w:val="00BB445F"/>
    <w:rsid w:val="00BB6831"/>
    <w:rsid w:val="00BB68EA"/>
    <w:rsid w:val="00BC2B5F"/>
    <w:rsid w:val="00BC2BCC"/>
    <w:rsid w:val="00BC3671"/>
    <w:rsid w:val="00BC7831"/>
    <w:rsid w:val="00BD08BB"/>
    <w:rsid w:val="00BD123A"/>
    <w:rsid w:val="00BD35A9"/>
    <w:rsid w:val="00BD3F03"/>
    <w:rsid w:val="00BD6A3B"/>
    <w:rsid w:val="00BD6AB1"/>
    <w:rsid w:val="00BE0016"/>
    <w:rsid w:val="00BE0FA9"/>
    <w:rsid w:val="00BE24FD"/>
    <w:rsid w:val="00BE264E"/>
    <w:rsid w:val="00BE2775"/>
    <w:rsid w:val="00BE4005"/>
    <w:rsid w:val="00BE60AD"/>
    <w:rsid w:val="00BE69F2"/>
    <w:rsid w:val="00BF369A"/>
    <w:rsid w:val="00BF4AD6"/>
    <w:rsid w:val="00BF5AA8"/>
    <w:rsid w:val="00BF6629"/>
    <w:rsid w:val="00BF6EC8"/>
    <w:rsid w:val="00C043F9"/>
    <w:rsid w:val="00C05ABB"/>
    <w:rsid w:val="00C06029"/>
    <w:rsid w:val="00C10823"/>
    <w:rsid w:val="00C124BE"/>
    <w:rsid w:val="00C134AB"/>
    <w:rsid w:val="00C13BD2"/>
    <w:rsid w:val="00C1404D"/>
    <w:rsid w:val="00C142C7"/>
    <w:rsid w:val="00C14891"/>
    <w:rsid w:val="00C15B68"/>
    <w:rsid w:val="00C15F76"/>
    <w:rsid w:val="00C1628C"/>
    <w:rsid w:val="00C165D9"/>
    <w:rsid w:val="00C2192A"/>
    <w:rsid w:val="00C22B29"/>
    <w:rsid w:val="00C2359A"/>
    <w:rsid w:val="00C24AC4"/>
    <w:rsid w:val="00C250F1"/>
    <w:rsid w:val="00C264D9"/>
    <w:rsid w:val="00C26AAB"/>
    <w:rsid w:val="00C26E58"/>
    <w:rsid w:val="00C302D8"/>
    <w:rsid w:val="00C32B94"/>
    <w:rsid w:val="00C334A6"/>
    <w:rsid w:val="00C337E7"/>
    <w:rsid w:val="00C33831"/>
    <w:rsid w:val="00C33834"/>
    <w:rsid w:val="00C43848"/>
    <w:rsid w:val="00C451B2"/>
    <w:rsid w:val="00C46DAA"/>
    <w:rsid w:val="00C520B7"/>
    <w:rsid w:val="00C52512"/>
    <w:rsid w:val="00C53889"/>
    <w:rsid w:val="00C54CFB"/>
    <w:rsid w:val="00C56EF3"/>
    <w:rsid w:val="00C60C76"/>
    <w:rsid w:val="00C62B01"/>
    <w:rsid w:val="00C63D92"/>
    <w:rsid w:val="00C64C7B"/>
    <w:rsid w:val="00C70B3E"/>
    <w:rsid w:val="00C74AB3"/>
    <w:rsid w:val="00C75628"/>
    <w:rsid w:val="00C77092"/>
    <w:rsid w:val="00C81108"/>
    <w:rsid w:val="00C8622A"/>
    <w:rsid w:val="00C86347"/>
    <w:rsid w:val="00C87222"/>
    <w:rsid w:val="00C87B03"/>
    <w:rsid w:val="00C90066"/>
    <w:rsid w:val="00C90084"/>
    <w:rsid w:val="00C92277"/>
    <w:rsid w:val="00C930DF"/>
    <w:rsid w:val="00C95117"/>
    <w:rsid w:val="00C97F24"/>
    <w:rsid w:val="00CA4955"/>
    <w:rsid w:val="00CA4F2E"/>
    <w:rsid w:val="00CA573C"/>
    <w:rsid w:val="00CA6CDC"/>
    <w:rsid w:val="00CA72D1"/>
    <w:rsid w:val="00CB294A"/>
    <w:rsid w:val="00CB6C8F"/>
    <w:rsid w:val="00CC149B"/>
    <w:rsid w:val="00CC19C1"/>
    <w:rsid w:val="00CC2C16"/>
    <w:rsid w:val="00CC2EB0"/>
    <w:rsid w:val="00CC2EC5"/>
    <w:rsid w:val="00CC414D"/>
    <w:rsid w:val="00CC4315"/>
    <w:rsid w:val="00CC48EB"/>
    <w:rsid w:val="00CC6417"/>
    <w:rsid w:val="00CD1B1D"/>
    <w:rsid w:val="00CD265C"/>
    <w:rsid w:val="00CD51C0"/>
    <w:rsid w:val="00CD7704"/>
    <w:rsid w:val="00CD79F1"/>
    <w:rsid w:val="00CE0F95"/>
    <w:rsid w:val="00CE13C7"/>
    <w:rsid w:val="00CE2FC9"/>
    <w:rsid w:val="00CE431B"/>
    <w:rsid w:val="00CE4D26"/>
    <w:rsid w:val="00CE6627"/>
    <w:rsid w:val="00CE6855"/>
    <w:rsid w:val="00CF3616"/>
    <w:rsid w:val="00CF4B7D"/>
    <w:rsid w:val="00CF5418"/>
    <w:rsid w:val="00CF6EA2"/>
    <w:rsid w:val="00D0392F"/>
    <w:rsid w:val="00D04EE2"/>
    <w:rsid w:val="00D15984"/>
    <w:rsid w:val="00D16BC2"/>
    <w:rsid w:val="00D210F8"/>
    <w:rsid w:val="00D21595"/>
    <w:rsid w:val="00D23053"/>
    <w:rsid w:val="00D36CBF"/>
    <w:rsid w:val="00D40C16"/>
    <w:rsid w:val="00D41A69"/>
    <w:rsid w:val="00D41BC2"/>
    <w:rsid w:val="00D44995"/>
    <w:rsid w:val="00D46CDF"/>
    <w:rsid w:val="00D523E9"/>
    <w:rsid w:val="00D53CA3"/>
    <w:rsid w:val="00D53DCA"/>
    <w:rsid w:val="00D545A6"/>
    <w:rsid w:val="00D55630"/>
    <w:rsid w:val="00D55D9C"/>
    <w:rsid w:val="00D56DB1"/>
    <w:rsid w:val="00D5770E"/>
    <w:rsid w:val="00D61303"/>
    <w:rsid w:val="00D6172C"/>
    <w:rsid w:val="00D61B03"/>
    <w:rsid w:val="00D61FBF"/>
    <w:rsid w:val="00D62755"/>
    <w:rsid w:val="00D63CB9"/>
    <w:rsid w:val="00D64583"/>
    <w:rsid w:val="00D65347"/>
    <w:rsid w:val="00D7019E"/>
    <w:rsid w:val="00D7598C"/>
    <w:rsid w:val="00D77268"/>
    <w:rsid w:val="00D814ED"/>
    <w:rsid w:val="00D85C83"/>
    <w:rsid w:val="00D86369"/>
    <w:rsid w:val="00D90E3B"/>
    <w:rsid w:val="00D90F91"/>
    <w:rsid w:val="00D91295"/>
    <w:rsid w:val="00DA34FC"/>
    <w:rsid w:val="00DA3EBE"/>
    <w:rsid w:val="00DA7184"/>
    <w:rsid w:val="00DA7D85"/>
    <w:rsid w:val="00DB0791"/>
    <w:rsid w:val="00DB14FE"/>
    <w:rsid w:val="00DB3C02"/>
    <w:rsid w:val="00DB421F"/>
    <w:rsid w:val="00DB4FC5"/>
    <w:rsid w:val="00DB5C13"/>
    <w:rsid w:val="00DB6FBD"/>
    <w:rsid w:val="00DC40CD"/>
    <w:rsid w:val="00DC5322"/>
    <w:rsid w:val="00DD2BDC"/>
    <w:rsid w:val="00DD2C81"/>
    <w:rsid w:val="00DD47AE"/>
    <w:rsid w:val="00DD5F0E"/>
    <w:rsid w:val="00DE00BD"/>
    <w:rsid w:val="00DE26D3"/>
    <w:rsid w:val="00DE3944"/>
    <w:rsid w:val="00DE6063"/>
    <w:rsid w:val="00DE75C9"/>
    <w:rsid w:val="00DF34D4"/>
    <w:rsid w:val="00DF5358"/>
    <w:rsid w:val="00DF72B2"/>
    <w:rsid w:val="00E009A6"/>
    <w:rsid w:val="00E03750"/>
    <w:rsid w:val="00E04E63"/>
    <w:rsid w:val="00E05998"/>
    <w:rsid w:val="00E07039"/>
    <w:rsid w:val="00E11E23"/>
    <w:rsid w:val="00E13562"/>
    <w:rsid w:val="00E16E8A"/>
    <w:rsid w:val="00E208F2"/>
    <w:rsid w:val="00E24BE8"/>
    <w:rsid w:val="00E24D6D"/>
    <w:rsid w:val="00E26D8D"/>
    <w:rsid w:val="00E319E6"/>
    <w:rsid w:val="00E32833"/>
    <w:rsid w:val="00E33F50"/>
    <w:rsid w:val="00E34377"/>
    <w:rsid w:val="00E347A3"/>
    <w:rsid w:val="00E455DE"/>
    <w:rsid w:val="00E47BDF"/>
    <w:rsid w:val="00E501F4"/>
    <w:rsid w:val="00E540CD"/>
    <w:rsid w:val="00E56862"/>
    <w:rsid w:val="00E57FCD"/>
    <w:rsid w:val="00E6281A"/>
    <w:rsid w:val="00E62A6B"/>
    <w:rsid w:val="00E62B65"/>
    <w:rsid w:val="00E63276"/>
    <w:rsid w:val="00E63C34"/>
    <w:rsid w:val="00E649AB"/>
    <w:rsid w:val="00E666E5"/>
    <w:rsid w:val="00E66934"/>
    <w:rsid w:val="00E66A79"/>
    <w:rsid w:val="00E674FF"/>
    <w:rsid w:val="00E6786A"/>
    <w:rsid w:val="00E70DDB"/>
    <w:rsid w:val="00E70F53"/>
    <w:rsid w:val="00E711CA"/>
    <w:rsid w:val="00E717E2"/>
    <w:rsid w:val="00E71EB9"/>
    <w:rsid w:val="00E748BF"/>
    <w:rsid w:val="00E76C7B"/>
    <w:rsid w:val="00E77753"/>
    <w:rsid w:val="00E81A8C"/>
    <w:rsid w:val="00E8331F"/>
    <w:rsid w:val="00E84491"/>
    <w:rsid w:val="00E904E4"/>
    <w:rsid w:val="00E90B3C"/>
    <w:rsid w:val="00E90C91"/>
    <w:rsid w:val="00E90DBD"/>
    <w:rsid w:val="00E958CB"/>
    <w:rsid w:val="00E95F18"/>
    <w:rsid w:val="00EA18F8"/>
    <w:rsid w:val="00EA1CF8"/>
    <w:rsid w:val="00EA5348"/>
    <w:rsid w:val="00EA5F18"/>
    <w:rsid w:val="00EB035C"/>
    <w:rsid w:val="00EB0F41"/>
    <w:rsid w:val="00EB250F"/>
    <w:rsid w:val="00EB39E3"/>
    <w:rsid w:val="00EB6743"/>
    <w:rsid w:val="00EB7008"/>
    <w:rsid w:val="00EC0769"/>
    <w:rsid w:val="00EC0811"/>
    <w:rsid w:val="00EC0A0C"/>
    <w:rsid w:val="00EC410F"/>
    <w:rsid w:val="00EC4633"/>
    <w:rsid w:val="00EC5149"/>
    <w:rsid w:val="00ED0EAF"/>
    <w:rsid w:val="00ED71D6"/>
    <w:rsid w:val="00ED7206"/>
    <w:rsid w:val="00EE0A6F"/>
    <w:rsid w:val="00EE1564"/>
    <w:rsid w:val="00EE18CC"/>
    <w:rsid w:val="00EE4056"/>
    <w:rsid w:val="00EE55DB"/>
    <w:rsid w:val="00EF2AFC"/>
    <w:rsid w:val="00EF3133"/>
    <w:rsid w:val="00EF3455"/>
    <w:rsid w:val="00EF4072"/>
    <w:rsid w:val="00EF6964"/>
    <w:rsid w:val="00EF7158"/>
    <w:rsid w:val="00F00337"/>
    <w:rsid w:val="00F011E2"/>
    <w:rsid w:val="00F0133B"/>
    <w:rsid w:val="00F02684"/>
    <w:rsid w:val="00F03629"/>
    <w:rsid w:val="00F03E61"/>
    <w:rsid w:val="00F07393"/>
    <w:rsid w:val="00F10231"/>
    <w:rsid w:val="00F120AA"/>
    <w:rsid w:val="00F1225C"/>
    <w:rsid w:val="00F12D6A"/>
    <w:rsid w:val="00F13EFA"/>
    <w:rsid w:val="00F140D6"/>
    <w:rsid w:val="00F1508A"/>
    <w:rsid w:val="00F169BC"/>
    <w:rsid w:val="00F200E0"/>
    <w:rsid w:val="00F2220A"/>
    <w:rsid w:val="00F2271B"/>
    <w:rsid w:val="00F249DD"/>
    <w:rsid w:val="00F26019"/>
    <w:rsid w:val="00F274FC"/>
    <w:rsid w:val="00F315E1"/>
    <w:rsid w:val="00F40284"/>
    <w:rsid w:val="00F44D57"/>
    <w:rsid w:val="00F46BE9"/>
    <w:rsid w:val="00F47946"/>
    <w:rsid w:val="00F506E8"/>
    <w:rsid w:val="00F52443"/>
    <w:rsid w:val="00F528AC"/>
    <w:rsid w:val="00F554B6"/>
    <w:rsid w:val="00F5693A"/>
    <w:rsid w:val="00F56BD7"/>
    <w:rsid w:val="00F60A5A"/>
    <w:rsid w:val="00F7228C"/>
    <w:rsid w:val="00F72D7E"/>
    <w:rsid w:val="00F72F93"/>
    <w:rsid w:val="00F73059"/>
    <w:rsid w:val="00F76E1D"/>
    <w:rsid w:val="00F804CF"/>
    <w:rsid w:val="00F90F91"/>
    <w:rsid w:val="00F92167"/>
    <w:rsid w:val="00F94120"/>
    <w:rsid w:val="00FA0C9E"/>
    <w:rsid w:val="00FA0EE7"/>
    <w:rsid w:val="00FA1453"/>
    <w:rsid w:val="00FA164B"/>
    <w:rsid w:val="00FA1855"/>
    <w:rsid w:val="00FA3299"/>
    <w:rsid w:val="00FB1FA0"/>
    <w:rsid w:val="00FB2945"/>
    <w:rsid w:val="00FB3BFE"/>
    <w:rsid w:val="00FB6989"/>
    <w:rsid w:val="00FC0108"/>
    <w:rsid w:val="00FC035A"/>
    <w:rsid w:val="00FC1C15"/>
    <w:rsid w:val="00FC4EB0"/>
    <w:rsid w:val="00FD0B74"/>
    <w:rsid w:val="00FD1608"/>
    <w:rsid w:val="00FD4989"/>
    <w:rsid w:val="00FE15D9"/>
    <w:rsid w:val="00FE721C"/>
    <w:rsid w:val="00FF0238"/>
    <w:rsid w:val="00FF365F"/>
    <w:rsid w:val="00FF580A"/>
    <w:rsid w:val="00FF6A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6A0C57"/>
  <w15:docId w15:val="{698DD9CC-ACC1-4496-9E2F-ADEEFA563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3C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F27F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474F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List Paragraph 1"/>
    <w:basedOn w:val="a"/>
    <w:link w:val="a4"/>
    <w:uiPriority w:val="34"/>
    <w:qFormat/>
    <w:rsid w:val="00435C62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FF6A1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F6A1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FF6A1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F6A1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BC783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C783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4">
    <w:name w:val="Абзац списка Знак"/>
    <w:aliases w:val="List Paragraph 1 Знак"/>
    <w:link w:val="a3"/>
    <w:uiPriority w:val="34"/>
    <w:rsid w:val="00B67C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annotation reference"/>
    <w:basedOn w:val="a0"/>
    <w:uiPriority w:val="99"/>
    <w:semiHidden/>
    <w:unhideWhenUsed/>
    <w:rsid w:val="00AF5DBB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AF5DBB"/>
  </w:style>
  <w:style w:type="character" w:customStyle="1" w:styleId="ad">
    <w:name w:val="Текст примечания Знак"/>
    <w:basedOn w:val="a0"/>
    <w:link w:val="ac"/>
    <w:uiPriority w:val="99"/>
    <w:semiHidden/>
    <w:rsid w:val="00AF5DB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AF5DBB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AF5DB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0">
    <w:name w:val="Normal (Web)"/>
    <w:basedOn w:val="a"/>
    <w:uiPriority w:val="99"/>
    <w:unhideWhenUsed/>
    <w:rsid w:val="006D00A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1">
    <w:name w:val="Strong"/>
    <w:basedOn w:val="a0"/>
    <w:uiPriority w:val="22"/>
    <w:qFormat/>
    <w:rsid w:val="006D00A8"/>
    <w:rPr>
      <w:b/>
      <w:bCs/>
    </w:rPr>
  </w:style>
  <w:style w:type="character" w:styleId="af2">
    <w:name w:val="Hyperlink"/>
    <w:basedOn w:val="a0"/>
    <w:uiPriority w:val="99"/>
    <w:unhideWhenUsed/>
    <w:rsid w:val="00035E0F"/>
    <w:rPr>
      <w:color w:val="0072BC"/>
      <w:u w:val="single"/>
    </w:rPr>
  </w:style>
  <w:style w:type="paragraph" w:styleId="af3">
    <w:name w:val="No Spacing"/>
    <w:uiPriority w:val="1"/>
    <w:qFormat/>
    <w:rsid w:val="00F90F91"/>
    <w:pPr>
      <w:spacing w:after="0" w:line="240" w:lineRule="auto"/>
    </w:pPr>
  </w:style>
  <w:style w:type="paragraph" w:styleId="af4">
    <w:name w:val="Body Text"/>
    <w:basedOn w:val="a"/>
    <w:link w:val="af5"/>
    <w:rsid w:val="00EE1564"/>
    <w:pPr>
      <w:widowControl/>
      <w:autoSpaceDE/>
      <w:autoSpaceDN/>
      <w:adjustRightInd/>
      <w:spacing w:after="12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f5">
    <w:name w:val="Основной текст Знак"/>
    <w:basedOn w:val="a0"/>
    <w:link w:val="af4"/>
    <w:rsid w:val="00EE1564"/>
    <w:rPr>
      <w:rFonts w:eastAsiaTheme="minorEastAsia"/>
      <w:lang w:eastAsia="ru-RU"/>
    </w:rPr>
  </w:style>
  <w:style w:type="table" w:styleId="af6">
    <w:name w:val="Table Grid"/>
    <w:basedOn w:val="a1"/>
    <w:uiPriority w:val="39"/>
    <w:rsid w:val="008016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-">
    <w:name w:val="Нумерация 3-го уровня"/>
    <w:basedOn w:val="2"/>
    <w:autoRedefine/>
    <w:rsid w:val="001F27F9"/>
    <w:pPr>
      <w:keepNext w:val="0"/>
      <w:keepLines w:val="0"/>
      <w:widowControl/>
      <w:numPr>
        <w:ilvl w:val="2"/>
        <w:numId w:val="1"/>
      </w:numPr>
      <w:tabs>
        <w:tab w:val="left" w:pos="851"/>
        <w:tab w:val="left" w:pos="993"/>
      </w:tabs>
      <w:autoSpaceDE/>
      <w:autoSpaceDN/>
      <w:adjustRightInd/>
      <w:spacing w:before="0"/>
      <w:ind w:left="2160" w:hanging="180"/>
      <w:jc w:val="both"/>
    </w:pPr>
    <w:rPr>
      <w:rFonts w:ascii="TimesNewRomanPSMT" w:eastAsia="Times New Roman" w:hAnsi="TimesNewRomanPSMT" w:cs="TimesNewRomanPSMT"/>
      <w:b w:val="0"/>
      <w:bCs w:val="0"/>
      <w:color w:val="auto"/>
      <w:sz w:val="22"/>
      <w:szCs w:val="22"/>
    </w:rPr>
  </w:style>
  <w:style w:type="paragraph" w:customStyle="1" w:styleId="2-">
    <w:name w:val="Нумерация 2-го уровня"/>
    <w:basedOn w:val="a"/>
    <w:autoRedefine/>
    <w:rsid w:val="001F27F9"/>
    <w:pPr>
      <w:widowControl/>
      <w:numPr>
        <w:ilvl w:val="1"/>
        <w:numId w:val="1"/>
      </w:numPr>
      <w:tabs>
        <w:tab w:val="left" w:pos="709"/>
      </w:tabs>
      <w:autoSpaceDE/>
      <w:autoSpaceDN/>
      <w:adjustRightInd/>
      <w:jc w:val="both"/>
    </w:pPr>
    <w:rPr>
      <w:sz w:val="22"/>
      <w:szCs w:val="22"/>
    </w:rPr>
  </w:style>
  <w:style w:type="paragraph" w:customStyle="1" w:styleId="1">
    <w:name w:val="1 Свой заголовок"/>
    <w:basedOn w:val="a3"/>
    <w:qFormat/>
    <w:rsid w:val="001F27F9"/>
    <w:pPr>
      <w:widowControl/>
      <w:numPr>
        <w:numId w:val="1"/>
      </w:numPr>
      <w:tabs>
        <w:tab w:val="left" w:pos="454"/>
      </w:tabs>
      <w:autoSpaceDE/>
      <w:autoSpaceDN/>
      <w:adjustRightInd/>
      <w:spacing w:after="120"/>
      <w:contextualSpacing w:val="0"/>
      <w:jc w:val="center"/>
    </w:pPr>
    <w:rPr>
      <w:rFonts w:cs="Arial"/>
      <w:b/>
      <w:sz w:val="22"/>
      <w:szCs w:val="24"/>
    </w:rPr>
  </w:style>
  <w:style w:type="paragraph" w:customStyle="1" w:styleId="13">
    <w:name w:val="1 Пункты 3 уровня"/>
    <w:basedOn w:val="3-"/>
    <w:qFormat/>
    <w:rsid w:val="001F27F9"/>
    <w:rPr>
      <w:rFonts w:ascii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semiHidden/>
    <w:rsid w:val="001F27F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Style5">
    <w:name w:val="Style5"/>
    <w:basedOn w:val="a"/>
    <w:uiPriority w:val="99"/>
    <w:rsid w:val="00294B80"/>
    <w:pPr>
      <w:spacing w:line="230" w:lineRule="exact"/>
    </w:pPr>
    <w:rPr>
      <w:sz w:val="24"/>
      <w:szCs w:val="24"/>
    </w:rPr>
  </w:style>
  <w:style w:type="paragraph" w:customStyle="1" w:styleId="headertext">
    <w:name w:val="headertext"/>
    <w:basedOn w:val="a"/>
    <w:rsid w:val="007F3133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10">
    <w:name w:val="Обычный1"/>
    <w:rsid w:val="007E756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7">
    <w:name w:val="Unresolved Mention"/>
    <w:basedOn w:val="a0"/>
    <w:uiPriority w:val="99"/>
    <w:semiHidden/>
    <w:unhideWhenUsed/>
    <w:rsid w:val="00B5310C"/>
    <w:rPr>
      <w:color w:val="605E5C"/>
      <w:shd w:val="clear" w:color="auto" w:fill="E1DFDD"/>
    </w:rPr>
  </w:style>
  <w:style w:type="paragraph" w:customStyle="1" w:styleId="x1yc453h">
    <w:name w:val="x1yc453h"/>
    <w:basedOn w:val="a"/>
    <w:rsid w:val="0090260D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4474FC"/>
    <w:rPr>
      <w:rFonts w:asciiTheme="majorHAnsi" w:eastAsiaTheme="majorEastAsia" w:hAnsiTheme="majorHAnsi" w:cstheme="majorBidi"/>
      <w:i/>
      <w:iCs/>
      <w:color w:val="365F91" w:themeColor="accent1" w:themeShade="BF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91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1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2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9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0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7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7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9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13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7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84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4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2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62255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016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499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945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0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1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0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7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3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1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0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1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5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53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3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8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4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0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9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7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8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7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8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7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5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9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5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2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1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2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21747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243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528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028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1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14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1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290cdb9c-5ea7-487d-b0ed-e64f7b733c2c">SMINEX-2306-168248</_dlc_DocId>
    <_dlc_DocIdUrl xmlns="290cdb9c-5ea7-487d-b0ed-e64f7b733c2c">
      <Url>http://portal/dep/_layouts/DocIdRedir.aspx?ID=SMINEX-2306-168248</Url>
      <Description>SMINEX-2306-168248</Description>
    </_dlc_DocIdUrl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60B09D4048D3D42BA03DAF64FEBFA04" ma:contentTypeVersion="0" ma:contentTypeDescription="Создание документа." ma:contentTypeScope="" ma:versionID="218f7f4e8f3121b7fc8d701b9bb76669">
  <xsd:schema xmlns:xsd="http://www.w3.org/2001/XMLSchema" xmlns:xs="http://www.w3.org/2001/XMLSchema" xmlns:p="http://schemas.microsoft.com/office/2006/metadata/properties" xmlns:ns2="290cdb9c-5ea7-487d-b0ed-e64f7b733c2c" targetNamespace="http://schemas.microsoft.com/office/2006/metadata/properties" ma:root="true" ma:fieldsID="8946bc4fa49b4572e3cdf8853aa558dd" ns2:_="">
    <xsd:import namespace="290cdb9c-5ea7-487d-b0ed-e64f7b733c2c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0cdb9c-5ea7-487d-b0ed-e64f7b733c2c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9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FF9B80F7-2647-43DF-A7E3-AF42591A563B}">
  <ds:schemaRefs>
    <ds:schemaRef ds:uri="http://schemas.microsoft.com/office/2006/metadata/properties"/>
    <ds:schemaRef ds:uri="http://schemas.microsoft.com/office/infopath/2007/PartnerControls"/>
    <ds:schemaRef ds:uri="290cdb9c-5ea7-487d-b0ed-e64f7b733c2c"/>
  </ds:schemaRefs>
</ds:datastoreItem>
</file>

<file path=customXml/itemProps2.xml><?xml version="1.0" encoding="utf-8"?>
<ds:datastoreItem xmlns:ds="http://schemas.openxmlformats.org/officeDocument/2006/customXml" ds:itemID="{1A675F74-3ED7-4865-8DCC-F6CE7212F5D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7678260-F3DB-4611-91C0-6D00DB7F32B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5272281-1F00-4A10-8A37-A258EE8FAF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0cdb9c-5ea7-487d-b0ed-e64f7b733c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CC700FE9-12F4-44AE-9E16-D96555A9B559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10</Pages>
  <Words>3242</Words>
  <Characters>18481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Гигин Алексей Александрович</dc:creator>
  <cp:keywords/>
  <dc:description/>
  <cp:lastModifiedBy>Дудкина Дарья Викторовна</cp:lastModifiedBy>
  <cp:revision>10</cp:revision>
  <cp:lastPrinted>2021-07-08T06:21:00Z</cp:lastPrinted>
  <dcterms:created xsi:type="dcterms:W3CDTF">2026-08-31T08:16:00Z</dcterms:created>
  <dcterms:modified xsi:type="dcterms:W3CDTF">2026-09-30T08:59:00Z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0x010100460B09D4048D3D42BA03DAF64FEBFA04</vt:lpwstr>
  </property>
  <property fmtid="{D5CDD505-2E9C-101B-9397-08002B2CF9AE}" pid="3" name="_dlc_DocIdItemGuid">
    <vt:lpwstr>ce0ed484-57f8-4779-a98e-e24ead477df8</vt:lpwstr>
  </property>
</Properties>
</file>